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83" w:rsidRPr="00022C83" w:rsidRDefault="00022C83" w:rsidP="00022C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8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C83" w:rsidRPr="00022C83" w:rsidRDefault="002F37AF" w:rsidP="00022C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83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2F37AF" w:rsidRPr="00022C83" w:rsidRDefault="002F37AF" w:rsidP="00022C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2C83">
        <w:rPr>
          <w:rFonts w:ascii="Times New Roman" w:hAnsi="Times New Roman" w:cs="Times New Roman"/>
          <w:b/>
          <w:sz w:val="28"/>
          <w:szCs w:val="28"/>
        </w:rPr>
        <w:t>Лужский</w:t>
      </w:r>
      <w:proofErr w:type="spellEnd"/>
      <w:r w:rsidRPr="00022C8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2F37AF" w:rsidRPr="00022C83" w:rsidRDefault="002F37AF" w:rsidP="00022C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8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1F3D26" w:rsidRPr="00022C83">
        <w:rPr>
          <w:rFonts w:ascii="Times New Roman" w:hAnsi="Times New Roman" w:cs="Times New Roman"/>
          <w:b/>
          <w:sz w:val="28"/>
          <w:szCs w:val="28"/>
        </w:rPr>
        <w:t>Торковичского</w:t>
      </w:r>
      <w:proofErr w:type="spellEnd"/>
      <w:r w:rsidRPr="00022C8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22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2C83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F37AF" w:rsidRPr="001F3D26" w:rsidRDefault="002F37AF" w:rsidP="002F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D26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2F37AF" w:rsidRPr="001F3D26" w:rsidRDefault="002F37AF" w:rsidP="002F3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26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2F37AF" w:rsidRPr="00022C83" w:rsidRDefault="002F37AF" w:rsidP="002F37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37AF" w:rsidRDefault="002F37AF" w:rsidP="001F3D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022C83">
        <w:rPr>
          <w:rFonts w:ascii="Times New Roman" w:hAnsi="Times New Roman" w:cs="Times New Roman"/>
          <w:sz w:val="27"/>
          <w:szCs w:val="27"/>
        </w:rPr>
        <w:t xml:space="preserve">от  </w:t>
      </w:r>
      <w:r w:rsidR="00AA480F" w:rsidRPr="00022C83">
        <w:rPr>
          <w:rFonts w:ascii="Times New Roman" w:hAnsi="Times New Roman" w:cs="Times New Roman"/>
          <w:sz w:val="27"/>
          <w:szCs w:val="27"/>
        </w:rPr>
        <w:t>19</w:t>
      </w:r>
      <w:proofErr w:type="gramEnd"/>
      <w:r w:rsidRPr="00022C83">
        <w:rPr>
          <w:rFonts w:ascii="Times New Roman" w:hAnsi="Times New Roman" w:cs="Times New Roman"/>
          <w:sz w:val="27"/>
          <w:szCs w:val="27"/>
        </w:rPr>
        <w:t xml:space="preserve"> июня 202</w:t>
      </w:r>
      <w:r w:rsidR="00AA480F" w:rsidRPr="00022C83">
        <w:rPr>
          <w:rFonts w:ascii="Times New Roman" w:hAnsi="Times New Roman" w:cs="Times New Roman"/>
          <w:sz w:val="27"/>
          <w:szCs w:val="27"/>
        </w:rPr>
        <w:t>4</w:t>
      </w:r>
      <w:r w:rsidRPr="00022C83">
        <w:rPr>
          <w:rFonts w:ascii="Times New Roman" w:hAnsi="Times New Roman" w:cs="Times New Roman"/>
          <w:sz w:val="27"/>
          <w:szCs w:val="27"/>
        </w:rPr>
        <w:t xml:space="preserve"> г.</w:t>
      </w:r>
      <w:r w:rsidRPr="00022C83">
        <w:rPr>
          <w:rFonts w:ascii="Times New Roman" w:hAnsi="Times New Roman" w:cs="Times New Roman"/>
          <w:sz w:val="27"/>
          <w:szCs w:val="27"/>
        </w:rPr>
        <w:tab/>
        <w:t xml:space="preserve">                     № </w:t>
      </w:r>
      <w:r w:rsidR="00AA480F" w:rsidRPr="00022C83">
        <w:rPr>
          <w:rFonts w:ascii="Times New Roman" w:hAnsi="Times New Roman" w:cs="Times New Roman"/>
          <w:sz w:val="27"/>
          <w:szCs w:val="27"/>
        </w:rPr>
        <w:t>212</w:t>
      </w:r>
    </w:p>
    <w:p w:rsidR="00022C83" w:rsidRPr="00022C83" w:rsidRDefault="00022C83" w:rsidP="001F3D2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2C83" w:rsidRDefault="002F37AF" w:rsidP="00022C83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2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Порядка </w:t>
      </w:r>
      <w:r w:rsidRPr="00022C8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определения размера арендной платы за использование земельных участков</w:t>
      </w:r>
      <w:r w:rsidRPr="00022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находящихся в собственности муниципального образования </w:t>
      </w:r>
      <w:proofErr w:type="spellStart"/>
      <w:r w:rsidR="001F3D26" w:rsidRPr="00022C83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Торковичс</w:t>
      </w:r>
      <w:r w:rsidRPr="00022C83">
        <w:rPr>
          <w:rFonts w:ascii="Times New Roman" w:hAnsi="Times New Roman" w:cs="Times New Roman"/>
          <w:sz w:val="27"/>
          <w:szCs w:val="27"/>
        </w:rPr>
        <w:t>кое</w:t>
      </w:r>
      <w:proofErr w:type="spellEnd"/>
      <w:r w:rsidRPr="00022C83">
        <w:rPr>
          <w:rFonts w:ascii="Times New Roman" w:hAnsi="Times New Roman" w:cs="Times New Roman"/>
          <w:sz w:val="27"/>
          <w:szCs w:val="27"/>
        </w:rPr>
        <w:t xml:space="preserve"> сельское поселение </w:t>
      </w:r>
      <w:proofErr w:type="spellStart"/>
      <w:r w:rsidRPr="00022C83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Pr="00022C83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022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Ленинградской области    </w:t>
      </w:r>
    </w:p>
    <w:p w:rsidR="002F37AF" w:rsidRPr="00022C83" w:rsidRDefault="002F37AF" w:rsidP="00022C83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2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</w:p>
    <w:p w:rsidR="002F37AF" w:rsidRPr="00022C83" w:rsidRDefault="002F37AF" w:rsidP="001F3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C83">
        <w:rPr>
          <w:rFonts w:ascii="Times New Roman" w:eastAsia="Calibri" w:hAnsi="Times New Roman" w:cs="Times New Roman"/>
          <w:sz w:val="26"/>
          <w:szCs w:val="26"/>
        </w:rPr>
        <w:t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Федерации, постановлением Правительства Российской Федерации от 16.07.2009 г. № 582 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 размера арендной платы, а также порядка, условий и сроков внесения арендной платы за земли, находящиеся в  собственности Российской Федерации», постановлением Правительства Ленинградской области от 28.12.2015 г. № 520  «Об утверждении порядка определения размера арендной платы за использование земельных участков, находящихся в  собственности Ленинградской области, а также земельных участков, государственная собственность на которые  не разграничена, в Ленинградской области, предоставленных без проведения торгов,</w:t>
      </w:r>
      <w:r w:rsidRPr="00022C83">
        <w:rPr>
          <w:sz w:val="26"/>
          <w:szCs w:val="26"/>
        </w:rPr>
        <w:t xml:space="preserve"> </w:t>
      </w:r>
      <w:r w:rsidRPr="00022C83">
        <w:rPr>
          <w:rFonts w:ascii="Times New Roman" w:hAnsi="Times New Roman" w:cs="Times New Roman"/>
          <w:sz w:val="26"/>
          <w:szCs w:val="26"/>
        </w:rPr>
        <w:t>и признании утратившим силу отдельных постановлений правительства Ленинградской области» (с изменениями от 22.12.2017 № 603, от 29.12.2018 № 527, от 04.12.2019 № 564, от 24.11.2020  № 767, от 02.12.2021 № 773) с</w:t>
      </w:r>
      <w:r w:rsidRPr="00022C83">
        <w:rPr>
          <w:rFonts w:ascii="Times New Roman" w:eastAsia="Calibri" w:hAnsi="Times New Roman" w:cs="Times New Roman"/>
          <w:sz w:val="26"/>
          <w:szCs w:val="26"/>
        </w:rPr>
        <w:t xml:space="preserve">овет депутатов муниципального образования </w:t>
      </w:r>
      <w:proofErr w:type="spellStart"/>
      <w:r w:rsidR="001F3D26" w:rsidRPr="00022C83">
        <w:rPr>
          <w:rFonts w:ascii="Times New Roman" w:eastAsia="Calibri" w:hAnsi="Times New Roman" w:cs="Times New Roman"/>
          <w:sz w:val="26"/>
          <w:szCs w:val="26"/>
        </w:rPr>
        <w:t>Торкович</w:t>
      </w:r>
      <w:r w:rsidRPr="00022C83">
        <w:rPr>
          <w:rFonts w:ascii="Times New Roman" w:eastAsia="Calibri" w:hAnsi="Times New Roman" w:cs="Times New Roman"/>
          <w:sz w:val="26"/>
          <w:szCs w:val="26"/>
        </w:rPr>
        <w:t>ское</w:t>
      </w:r>
      <w:proofErr w:type="spellEnd"/>
      <w:r w:rsidRPr="00022C8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022C83">
        <w:rPr>
          <w:rFonts w:ascii="Times New Roman" w:eastAsia="Calibri" w:hAnsi="Times New Roman" w:cs="Times New Roman"/>
          <w:sz w:val="26"/>
          <w:szCs w:val="26"/>
        </w:rPr>
        <w:t>Лужского</w:t>
      </w:r>
      <w:proofErr w:type="spellEnd"/>
      <w:r w:rsidRPr="00022C83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Ленинградской области</w:t>
      </w:r>
      <w:r w:rsidRPr="00022C8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22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   </w:t>
      </w:r>
    </w:p>
    <w:p w:rsidR="002F37AF" w:rsidRPr="00022C83" w:rsidRDefault="002F37AF" w:rsidP="002F37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5" w:anchor="P34" w:history="1">
        <w:r w:rsidRPr="00022C83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Порядок</w:t>
        </w:r>
      </w:hyperlink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2C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определения размера арендной платы за использование земельных участков</w:t>
      </w:r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находящихся в собственности муниципального образования </w:t>
      </w:r>
      <w:proofErr w:type="spellStart"/>
      <w:r w:rsidR="001F3D26"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Торкович</w:t>
      </w:r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</w:t>
      </w:r>
      <w:proofErr w:type="spellEnd"/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gramStart"/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Ленинградской</w:t>
      </w:r>
      <w:proofErr w:type="gramEnd"/>
      <w:r w:rsidRPr="00022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согласно приложению.</w:t>
      </w:r>
    </w:p>
    <w:p w:rsidR="002F37AF" w:rsidRPr="00022C83" w:rsidRDefault="002F37AF" w:rsidP="002F37A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C83">
        <w:rPr>
          <w:rFonts w:ascii="Times New Roman" w:hAnsi="Times New Roman" w:cs="Times New Roman"/>
          <w:sz w:val="26"/>
          <w:szCs w:val="26"/>
        </w:rPr>
        <w:t xml:space="preserve">2.Опубликовать данное Решение на официальном сайте администрации </w:t>
      </w:r>
      <w:proofErr w:type="spellStart"/>
      <w:r w:rsidR="001F3D26" w:rsidRPr="00022C83">
        <w:rPr>
          <w:rFonts w:ascii="Times New Roman" w:hAnsi="Times New Roman" w:cs="Times New Roman"/>
          <w:sz w:val="26"/>
          <w:szCs w:val="26"/>
        </w:rPr>
        <w:t>Торкович</w:t>
      </w:r>
      <w:r w:rsidRPr="00022C83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022C8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F3D26" w:rsidRPr="00022C83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</w:p>
    <w:p w:rsidR="002F37AF" w:rsidRDefault="002F37AF" w:rsidP="00022C8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C83">
        <w:rPr>
          <w:rFonts w:ascii="Times New Roman" w:hAnsi="Times New Roman" w:cs="Times New Roman"/>
          <w:sz w:val="26"/>
          <w:szCs w:val="26"/>
        </w:rPr>
        <w:t>3.Решение вступает в законную силу после его официального опубликования (обнародования).</w:t>
      </w:r>
    </w:p>
    <w:p w:rsidR="00022C83" w:rsidRPr="00022C83" w:rsidRDefault="00022C83" w:rsidP="00022C8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4"/>
        <w:gridCol w:w="2851"/>
      </w:tblGrid>
      <w:tr w:rsidR="002F37AF" w:rsidRPr="00022C83" w:rsidTr="002F37AF">
        <w:tc>
          <w:tcPr>
            <w:tcW w:w="7108" w:type="dxa"/>
            <w:vAlign w:val="center"/>
            <w:hideMark/>
          </w:tcPr>
          <w:p w:rsidR="00022C83" w:rsidRDefault="002F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2C83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1F3D26" w:rsidRPr="00022C83">
              <w:rPr>
                <w:rFonts w:ascii="Times New Roman" w:hAnsi="Times New Roman" w:cs="Times New Roman"/>
                <w:sz w:val="26"/>
                <w:szCs w:val="26"/>
              </w:rPr>
              <w:t>Торкович</w:t>
            </w:r>
            <w:r w:rsidR="00022C83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="00022C8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                                     </w:t>
            </w:r>
          </w:p>
          <w:p w:rsidR="00022C83" w:rsidRDefault="00022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7AF" w:rsidRPr="00022C83" w:rsidRDefault="002F37AF" w:rsidP="00022C83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auto"/>
              </w:rPr>
            </w:pPr>
          </w:p>
        </w:tc>
        <w:tc>
          <w:tcPr>
            <w:tcW w:w="3024" w:type="dxa"/>
            <w:vAlign w:val="center"/>
            <w:hideMark/>
          </w:tcPr>
          <w:p w:rsidR="002F37AF" w:rsidRPr="00022C83" w:rsidRDefault="00022C83" w:rsidP="00022C83">
            <w:pPr>
              <w:pStyle w:val="a5"/>
              <w:shd w:val="clear" w:color="auto" w:fill="auto"/>
              <w:spacing w:line="240" w:lineRule="auto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Н.А.Грауль</w:t>
            </w:r>
            <w:proofErr w:type="spellEnd"/>
          </w:p>
        </w:tc>
      </w:tr>
    </w:tbl>
    <w:p w:rsidR="002F37AF" w:rsidRPr="00022C83" w:rsidRDefault="002F37AF" w:rsidP="002F37A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7AF" w:rsidRDefault="002F37AF" w:rsidP="002F3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F37AF" w:rsidRDefault="002F37AF" w:rsidP="002F37A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F37AF" w:rsidRDefault="002F37AF" w:rsidP="002F37A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F37AF" w:rsidRDefault="002F37AF" w:rsidP="002F37A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022C83">
        <w:rPr>
          <w:rFonts w:ascii="Times New Roman" w:hAnsi="Times New Roman" w:cs="Times New Roman"/>
          <w:sz w:val="24"/>
          <w:szCs w:val="24"/>
        </w:rPr>
        <w:t>Торкович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F37AF" w:rsidRDefault="002F37AF" w:rsidP="002F37A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022C83">
        <w:rPr>
          <w:rFonts w:ascii="Times New Roman" w:hAnsi="Times New Roman" w:cs="Times New Roman"/>
          <w:sz w:val="24"/>
          <w:szCs w:val="24"/>
        </w:rPr>
        <w:t>19.06.2024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22C83">
        <w:rPr>
          <w:rFonts w:ascii="Times New Roman" w:hAnsi="Times New Roman" w:cs="Times New Roman"/>
          <w:sz w:val="24"/>
          <w:szCs w:val="24"/>
        </w:rPr>
        <w:t xml:space="preserve"> 212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37AF" w:rsidRDefault="002F37AF" w:rsidP="002F3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7AF" w:rsidRDefault="002F37AF" w:rsidP="002F3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7AF" w:rsidRDefault="002F37AF" w:rsidP="002F37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2F37AF" w:rsidRDefault="002F37AF" w:rsidP="002F37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РАЗМЕРА АРЕНДНОЙ ПЛАТЫ ЗА ИСПОЛЬЗОВАНИЕ ЗЕМЕЛЬНЫХ УЧАСТКОВ, НАХОДЯЩИХСЯ В СОБСТВЕННОСТИ МУНИЦИПАЛЬНОГО ОБРАЗОВАНИЯ </w:t>
      </w:r>
      <w:r w:rsidR="00022C83">
        <w:rPr>
          <w:rFonts w:ascii="Times New Roman" w:hAnsi="Times New Roman" w:cs="Times New Roman"/>
          <w:sz w:val="24"/>
          <w:szCs w:val="24"/>
        </w:rPr>
        <w:t>ТОРКОВИЧ</w:t>
      </w:r>
      <w:r>
        <w:rPr>
          <w:rFonts w:ascii="Times New Roman" w:hAnsi="Times New Roman" w:cs="Times New Roman"/>
          <w:sz w:val="24"/>
          <w:szCs w:val="24"/>
        </w:rPr>
        <w:t>СКОЕ СЕЛЬСКОЕ ПОСЕЛЕНИЕ ЛУЖСКОГО МУНИЦИПАЛЬНОГО РАЙОНА ЛЕНИНГРАДСКОЙ ОБЛАСТИ</w:t>
      </w:r>
    </w:p>
    <w:p w:rsidR="002F37AF" w:rsidRDefault="002F37AF" w:rsidP="002F37AF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F37AF" w:rsidRDefault="002F37AF" w:rsidP="002F37AF">
      <w:pPr>
        <w:pStyle w:val="ConsPlusTitle"/>
        <w:spacing w:before="12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муниципального образования </w:t>
      </w:r>
      <w:proofErr w:type="spellStart"/>
      <w:r w:rsidR="00022C83">
        <w:rPr>
          <w:rFonts w:ascii="Times New Roman" w:hAnsi="Times New Roman" w:cs="Times New Roman"/>
          <w:b w:val="0"/>
          <w:sz w:val="24"/>
          <w:szCs w:val="24"/>
        </w:rPr>
        <w:t>Торкович</w:t>
      </w:r>
      <w:r>
        <w:rPr>
          <w:rFonts w:ascii="Times New Roman" w:hAnsi="Times New Roman" w:cs="Times New Roman"/>
          <w:b w:val="0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Ленинградской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области, предоставленных без проведения торгов.</w:t>
      </w:r>
    </w:p>
    <w:p w:rsidR="002F37AF" w:rsidRDefault="002F37AF" w:rsidP="002F37A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видом разрешенного использования, местоположением, обеспеченностью объектами инфраструктуры.</w:t>
      </w:r>
    </w:p>
    <w:p w:rsidR="002F37AF" w:rsidRDefault="002F37AF" w:rsidP="002F37A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документами.</w:t>
      </w:r>
    </w:p>
    <w:p w:rsidR="002F37AF" w:rsidRDefault="002F37AF" w:rsidP="002F37A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2F37AF" w:rsidRDefault="002F37AF" w:rsidP="002F37A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Размер арендной платы за земельный участок, устанавливаемый в договоре аренды, определяется в соответствии с порядком определения размера арендной платы, если иное не предусмотрено федеральным законодательством и областным законодательством Ленинградской области.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 если предметом торгов является годовая величина арендной платы. </w:t>
      </w:r>
    </w:p>
    <w:p w:rsidR="002F37AF" w:rsidRDefault="002F37AF" w:rsidP="002F37A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Размер арендной платы, порядок, условия и сроки внесения арендной платы за земельный участок, находящийся в муниципальной собственности, определяется в соответствии с основными принципами, установленными Правительством Российской Федерации, Правительством Ленинградской области.</w:t>
      </w:r>
    </w:p>
    <w:p w:rsidR="002F37AF" w:rsidRDefault="002F37AF" w:rsidP="002F3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7AF" w:rsidRDefault="002F37AF" w:rsidP="002F37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определения арендной платы</w:t>
      </w:r>
    </w:p>
    <w:p w:rsidR="002F37AF" w:rsidRDefault="002F37AF" w:rsidP="002F37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использование земельного участка</w:t>
      </w:r>
    </w:p>
    <w:p w:rsidR="002F37AF" w:rsidRDefault="002F37AF" w:rsidP="002F37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7AF" w:rsidRDefault="002F37AF" w:rsidP="002F37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7AF" w:rsidRDefault="002F37AF" w:rsidP="002F37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Ленинградской области  от  28 декабря 2015 года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предоставляемых без проведения торгов, и признании утратившим силу отдельных постановлений правительства Ленинградской области» (с изменениями от 22.12.2017 № 603, от 29.12.2018 № 527, от 04.12.2019 № 564, от 24.11.2020  № 767, от 02.12.2021 № 773)  составляет: </w:t>
      </w:r>
    </w:p>
    <w:p w:rsidR="002F37AF" w:rsidRDefault="002F37AF" w:rsidP="002F37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AF" w:rsidRDefault="002F37AF" w:rsidP="002F3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арендной платы осуществляется по формуле:</w:t>
      </w:r>
    </w:p>
    <w:p w:rsidR="002F37AF" w:rsidRDefault="002F37AF" w:rsidP="002F37A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200025"/>
            <wp:effectExtent l="0" t="0" r="0" b="9525"/>
            <wp:docPr id="1" name="Рисунок 1" descr="Описание: О внесении изменений в постановление Правительства Ленинградской области от 28 декабря 2015 года N 52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 внесении изменений в постановление Правительства Ленинградской области от 28 декабря 2015 года N 520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2F37AF" w:rsidRDefault="002F37AF" w:rsidP="002F37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- арендная плата за год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F37AF" w:rsidRDefault="002F37AF" w:rsidP="002F37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базовая  ставка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арендной платы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2F37AF" w:rsidRDefault="002F37AF" w:rsidP="002F37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 - площадь земельного участка, кв. м</w:t>
      </w:r>
    </w:p>
    <w:p w:rsidR="002F37AF" w:rsidRDefault="002F37AF" w:rsidP="002F37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коэффициент разрешенного использования земельного участка –1;                  </w:t>
      </w:r>
    </w:p>
    <w:p w:rsidR="002F37AF" w:rsidRDefault="002F37AF" w:rsidP="002F37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коэффициент зонирования, применяемый в городских населенных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пунктах  численностью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населения  свыше 50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тыс.чел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- 1 </w:t>
      </w:r>
    </w:p>
    <w:p w:rsidR="002F37AF" w:rsidRDefault="002F37AF" w:rsidP="002F37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Кио - коэффициент наличия/отсутствия инженерных коммуникаций и типа подъездных путей, устанавливаемый решением уполномоченного органа местного самоуправления муниципального района (городского округа) в диапазоне от 1 до 2,323. В случае если решение уполномоченного органа местного самоуправления муниципального района (городского округа) отсутствует, принимается равным 1</w:t>
      </w:r>
    </w:p>
    <w:p w:rsidR="002F37AF" w:rsidRDefault="002F37AF" w:rsidP="002F37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 - коэффициент учета водоохраной зоны и прибрежной защитной полосы – 1</w:t>
      </w:r>
    </w:p>
    <w:p w:rsidR="002F37AF" w:rsidRDefault="002F37AF" w:rsidP="002F37AF">
      <w:pPr>
        <w:jc w:val="both"/>
        <w:rPr>
          <w:rFonts w:eastAsia="Calibri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коэффициент развития, применяется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равным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2F37AF" w:rsidRDefault="002F37AF" w:rsidP="002F37AF">
      <w:pPr>
        <w:ind w:left="-14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F37AF" w:rsidRDefault="002F37AF" w:rsidP="002F37A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F37AF" w:rsidRDefault="002F37AF" w:rsidP="002F37A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F37AF" w:rsidRDefault="002F37AF" w:rsidP="002F37A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F37AF" w:rsidRDefault="002F37AF" w:rsidP="002F37A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F37AF" w:rsidRDefault="002F37AF" w:rsidP="002F37A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F37AF" w:rsidRDefault="002F37AF" w:rsidP="002F37A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F37AF" w:rsidRDefault="002F37AF" w:rsidP="002F37A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041F7" w:rsidRDefault="00E041F7"/>
    <w:sectPr w:rsidR="00E0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96"/>
    <w:rsid w:val="00022C83"/>
    <w:rsid w:val="001F3D26"/>
    <w:rsid w:val="002F37AF"/>
    <w:rsid w:val="00AA480F"/>
    <w:rsid w:val="00B50188"/>
    <w:rsid w:val="00E041F7"/>
    <w:rsid w:val="00E2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1D53-F512-4D55-A70A-3767A1CE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7AF"/>
    <w:rPr>
      <w:color w:val="0000FF"/>
      <w:u w:val="single"/>
    </w:rPr>
  </w:style>
  <w:style w:type="paragraph" w:customStyle="1" w:styleId="ConsPlusNormal">
    <w:name w:val="ConsPlusNormal"/>
    <w:rsid w:val="002F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главление_"/>
    <w:link w:val="a5"/>
    <w:locked/>
    <w:rsid w:val="002F37AF"/>
    <w:rPr>
      <w:sz w:val="28"/>
      <w:szCs w:val="28"/>
      <w:shd w:val="clear" w:color="auto" w:fill="FFFFFF"/>
    </w:rPr>
  </w:style>
  <w:style w:type="paragraph" w:customStyle="1" w:styleId="a5">
    <w:name w:val="Оглавление"/>
    <w:basedOn w:val="a"/>
    <w:link w:val="a4"/>
    <w:rsid w:val="002F37AF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styleId="a6">
    <w:name w:val="No Spacing"/>
    <w:uiPriority w:val="1"/>
    <w:qFormat/>
    <w:rsid w:val="00022C8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2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2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file:///D:\&#1056;&#1072;&#1073;&#1086;&#1095;&#1080;&#1081;%20&#1089;&#1090;&#1086;&#1083;\&#1069;&#1082;&#1087;&#1077;&#1088;&#1090;&#1085;&#1099;&#1077;%20&#1079;&#1072;&#1082;&#1083;&#1102;&#1095;&#1077;&#1085;&#1080;&#1103;\&#1057;&#1044;\&#1055;&#1088;&#1086;&#1077;&#1082;&#1090;&#1099;\2022%20&#1075;\&#1055;&#1086;&#1088;.%20&#1088;&#1072;&#1089;&#1095;.%20&#1072;&#1088;&#1077;&#1085;&#1076;&#1085;.%20&#1087;&#1083;&#1072;&#1090;&#1099;%20&#1079;&#1077;&#1084;.%20&#1091;&#1095;&#1072;&#1089;&#1090;&#1082;&#1072;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2024-06-17T11:23:00Z</cp:lastPrinted>
  <dcterms:created xsi:type="dcterms:W3CDTF">2024-06-14T12:38:00Z</dcterms:created>
  <dcterms:modified xsi:type="dcterms:W3CDTF">2024-06-17T11:31:00Z</dcterms:modified>
</cp:coreProperties>
</file>