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3A" w:rsidRDefault="006A383A" w:rsidP="006A383A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1640" cy="46101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3A" w:rsidRDefault="006A383A" w:rsidP="006A383A">
      <w:pPr>
        <w:suppressAutoHyphens/>
        <w:spacing w:line="360" w:lineRule="auto"/>
        <w:ind w:left="2127" w:firstLine="709"/>
        <w:rPr>
          <w:b/>
        </w:rPr>
      </w:pPr>
      <w:r>
        <w:rPr>
          <w:b/>
        </w:rPr>
        <w:t xml:space="preserve">          ЛЕНИНГРАДСКАЯ ОБЛАСТЬ</w:t>
      </w:r>
    </w:p>
    <w:p w:rsidR="006A383A" w:rsidRDefault="006A383A" w:rsidP="006A383A">
      <w:pPr>
        <w:suppressAutoHyphens/>
        <w:spacing w:line="360" w:lineRule="auto"/>
        <w:jc w:val="center"/>
        <w:rPr>
          <w:b/>
        </w:rPr>
      </w:pPr>
      <w:r>
        <w:rPr>
          <w:b/>
        </w:rPr>
        <w:t xml:space="preserve">  ЛУЖСКИЙ МУНИЦИПАЛЬНЫЙ  РАЙОН</w:t>
      </w:r>
    </w:p>
    <w:p w:rsidR="006A383A" w:rsidRDefault="006A383A" w:rsidP="006A383A">
      <w:pPr>
        <w:suppressAutoHyphens/>
        <w:spacing w:line="360" w:lineRule="auto"/>
        <w:jc w:val="center"/>
        <w:rPr>
          <w:b/>
        </w:rPr>
      </w:pPr>
      <w:r>
        <w:rPr>
          <w:b/>
        </w:rPr>
        <w:t xml:space="preserve">  АДМИНИСТРАЦИЯ ТОРКОВИЧСКОГО СЕЛЬСКОГО ПОСЕЛЕНИЯ</w:t>
      </w:r>
    </w:p>
    <w:p w:rsidR="006A383A" w:rsidRDefault="006A383A" w:rsidP="006A383A">
      <w:pPr>
        <w:suppressAutoHyphens/>
        <w:ind w:left="283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256F95" w:rsidRDefault="00256F95" w:rsidP="00E15C7A">
      <w:pPr>
        <w:pStyle w:val="a3"/>
        <w:rPr>
          <w:sz w:val="20"/>
        </w:rPr>
      </w:pPr>
    </w:p>
    <w:p w:rsidR="00256F95" w:rsidRDefault="00256F95">
      <w:pPr>
        <w:pStyle w:val="a3"/>
        <w:rPr>
          <w:sz w:val="20"/>
        </w:rPr>
        <w:sectPr w:rsidR="00256F95">
          <w:type w:val="continuous"/>
          <w:pgSz w:w="11920" w:h="16840"/>
          <w:pgMar w:top="440" w:right="1133" w:bottom="280" w:left="708" w:header="720" w:footer="720" w:gutter="0"/>
          <w:cols w:space="720"/>
        </w:sectPr>
      </w:pPr>
    </w:p>
    <w:p w:rsidR="00256F95" w:rsidRPr="00B04633" w:rsidRDefault="005116DE" w:rsidP="00B04633">
      <w:pPr>
        <w:pStyle w:val="a3"/>
        <w:ind w:left="426" w:right="-402"/>
        <w:rPr>
          <w:b/>
        </w:rPr>
      </w:pPr>
      <w:r w:rsidRPr="00B04633">
        <w:rPr>
          <w:b/>
          <w:color w:val="313131"/>
          <w:w w:val="105"/>
        </w:rPr>
        <w:lastRenderedPageBreak/>
        <w:t>от</w:t>
      </w:r>
      <w:r w:rsidRPr="00B04633">
        <w:rPr>
          <w:b/>
          <w:color w:val="313131"/>
          <w:spacing w:val="-1"/>
          <w:w w:val="105"/>
        </w:rPr>
        <w:t xml:space="preserve"> </w:t>
      </w:r>
      <w:r w:rsidRPr="00B04633">
        <w:rPr>
          <w:b/>
          <w:color w:val="1F1F1F"/>
          <w:spacing w:val="-2"/>
          <w:w w:val="105"/>
        </w:rPr>
        <w:t>6.01.2025</w:t>
      </w:r>
      <w:r w:rsidR="00B04633" w:rsidRPr="00B04633">
        <w:rPr>
          <w:b/>
          <w:color w:val="1F1F1F"/>
          <w:spacing w:val="-2"/>
          <w:w w:val="105"/>
        </w:rPr>
        <w:t xml:space="preserve">    </w:t>
      </w:r>
      <w:r w:rsidRPr="00B04633">
        <w:rPr>
          <w:b/>
          <w:spacing w:val="-2"/>
          <w:w w:val="90"/>
        </w:rPr>
        <w:lastRenderedPageBreak/>
        <w:t xml:space="preserve">№ </w:t>
      </w:r>
      <w:r w:rsidRPr="00B04633">
        <w:rPr>
          <w:b/>
          <w:spacing w:val="-10"/>
          <w:w w:val="90"/>
        </w:rPr>
        <w:t>3</w:t>
      </w:r>
    </w:p>
    <w:p w:rsidR="00256F95" w:rsidRPr="005116DE" w:rsidRDefault="00256F95" w:rsidP="00795073">
      <w:pPr>
        <w:pStyle w:val="Heading1"/>
        <w:ind w:left="426"/>
        <w:sectPr w:rsidR="00256F95" w:rsidRPr="005116DE" w:rsidSect="00B04633">
          <w:type w:val="continuous"/>
          <w:pgSz w:w="11920" w:h="16840"/>
          <w:pgMar w:top="440" w:right="1133" w:bottom="280" w:left="708" w:header="720" w:footer="720" w:gutter="0"/>
          <w:cols w:num="2" w:space="720" w:equalWidth="0">
            <w:col w:w="1725" w:space="402"/>
            <w:col w:w="7952"/>
          </w:cols>
        </w:sectPr>
      </w:pPr>
    </w:p>
    <w:p w:rsidR="00256F95" w:rsidRPr="005116DE" w:rsidRDefault="005116DE" w:rsidP="00795073">
      <w:pPr>
        <w:pStyle w:val="a3"/>
        <w:spacing w:before="266" w:line="297" w:lineRule="exact"/>
        <w:ind w:left="426"/>
      </w:pPr>
      <w:r w:rsidRPr="005116DE">
        <w:rPr>
          <w:w w:val="105"/>
        </w:rPr>
        <w:lastRenderedPageBreak/>
        <w:t>О</w:t>
      </w:r>
      <w:r w:rsidRPr="005116DE">
        <w:rPr>
          <w:spacing w:val="-14"/>
          <w:w w:val="105"/>
        </w:rPr>
        <w:t xml:space="preserve"> </w:t>
      </w:r>
      <w:r w:rsidRPr="005116DE">
        <w:rPr>
          <w:w w:val="105"/>
        </w:rPr>
        <w:t>признании</w:t>
      </w:r>
      <w:r w:rsidRPr="005116DE">
        <w:rPr>
          <w:spacing w:val="-3"/>
          <w:w w:val="105"/>
        </w:rPr>
        <w:t xml:space="preserve"> </w:t>
      </w:r>
      <w:r w:rsidRPr="005116DE">
        <w:rPr>
          <w:w w:val="105"/>
        </w:rPr>
        <w:t>1/2</w:t>
      </w:r>
      <w:r w:rsidRPr="005116DE">
        <w:rPr>
          <w:spacing w:val="-17"/>
          <w:w w:val="105"/>
        </w:rPr>
        <w:t xml:space="preserve"> </w:t>
      </w:r>
      <w:r w:rsidRPr="005116DE">
        <w:rPr>
          <w:w w:val="105"/>
        </w:rPr>
        <w:t>части</w:t>
      </w:r>
      <w:r w:rsidRPr="005116DE">
        <w:rPr>
          <w:spacing w:val="-13"/>
          <w:w w:val="105"/>
        </w:rPr>
        <w:t xml:space="preserve"> </w:t>
      </w:r>
      <w:r w:rsidRPr="005116DE">
        <w:rPr>
          <w:w w:val="105"/>
        </w:rPr>
        <w:t>жилого</w:t>
      </w:r>
      <w:r w:rsidRPr="005116DE">
        <w:rPr>
          <w:spacing w:val="-2"/>
          <w:w w:val="105"/>
        </w:rPr>
        <w:t xml:space="preserve"> </w:t>
      </w:r>
      <w:r w:rsidRPr="005116DE">
        <w:rPr>
          <w:spacing w:val="-4"/>
          <w:w w:val="105"/>
        </w:rPr>
        <w:t>д</w:t>
      </w:r>
      <w:proofErr w:type="gramStart"/>
      <w:r w:rsidRPr="005116DE">
        <w:rPr>
          <w:spacing w:val="-4"/>
          <w:w w:val="105"/>
        </w:rPr>
        <w:t>o</w:t>
      </w:r>
      <w:proofErr w:type="gramEnd"/>
      <w:r w:rsidRPr="005116DE">
        <w:rPr>
          <w:spacing w:val="-4"/>
          <w:w w:val="105"/>
        </w:rPr>
        <w:t>мa</w:t>
      </w:r>
    </w:p>
    <w:p w:rsidR="00256F95" w:rsidRPr="00795073" w:rsidRDefault="005116DE" w:rsidP="00795073">
      <w:pPr>
        <w:spacing w:line="346" w:lineRule="exact"/>
        <w:ind w:left="426"/>
        <w:rPr>
          <w:sz w:val="27"/>
          <w:szCs w:val="27"/>
        </w:rPr>
      </w:pPr>
      <w:r w:rsidRPr="00795073">
        <w:rPr>
          <w:w w:val="85"/>
          <w:sz w:val="27"/>
          <w:szCs w:val="27"/>
        </w:rPr>
        <w:t>(с</w:t>
      </w:r>
      <w:r w:rsidRPr="00795073">
        <w:rPr>
          <w:sz w:val="27"/>
          <w:szCs w:val="27"/>
        </w:rPr>
        <w:t xml:space="preserve"> </w:t>
      </w:r>
      <w:r w:rsidRPr="00795073">
        <w:rPr>
          <w:w w:val="85"/>
          <w:sz w:val="27"/>
          <w:szCs w:val="27"/>
        </w:rPr>
        <w:t>правой</w:t>
      </w:r>
      <w:r w:rsidRPr="00795073">
        <w:rPr>
          <w:spacing w:val="17"/>
          <w:sz w:val="27"/>
          <w:szCs w:val="27"/>
        </w:rPr>
        <w:t xml:space="preserve"> </w:t>
      </w:r>
      <w:r w:rsidRPr="00795073">
        <w:rPr>
          <w:w w:val="85"/>
          <w:sz w:val="27"/>
          <w:szCs w:val="27"/>
        </w:rPr>
        <w:t>стороны</w:t>
      </w:r>
      <w:r w:rsidRPr="00795073">
        <w:rPr>
          <w:spacing w:val="13"/>
          <w:sz w:val="27"/>
          <w:szCs w:val="27"/>
        </w:rPr>
        <w:t xml:space="preserve"> </w:t>
      </w:r>
      <w:r w:rsidRPr="00795073">
        <w:rPr>
          <w:w w:val="85"/>
          <w:sz w:val="27"/>
          <w:szCs w:val="27"/>
        </w:rPr>
        <w:t>со</w:t>
      </w:r>
      <w:r w:rsidRPr="00795073">
        <w:rPr>
          <w:spacing w:val="-3"/>
          <w:sz w:val="27"/>
          <w:szCs w:val="27"/>
        </w:rPr>
        <w:t xml:space="preserve"> </w:t>
      </w:r>
      <w:r w:rsidRPr="00795073">
        <w:rPr>
          <w:w w:val="85"/>
          <w:sz w:val="27"/>
          <w:szCs w:val="27"/>
        </w:rPr>
        <w:t>стороны</w:t>
      </w:r>
      <w:r w:rsidRPr="00795073">
        <w:rPr>
          <w:spacing w:val="14"/>
          <w:sz w:val="27"/>
          <w:szCs w:val="27"/>
        </w:rPr>
        <w:t xml:space="preserve"> </w:t>
      </w:r>
      <w:r w:rsidR="00795073" w:rsidRPr="00795073">
        <w:rPr>
          <w:w w:val="85"/>
          <w:sz w:val="27"/>
          <w:szCs w:val="27"/>
        </w:rPr>
        <w:t>улицы</w:t>
      </w:r>
      <w:r w:rsidRPr="00795073">
        <w:rPr>
          <w:spacing w:val="12"/>
          <w:sz w:val="27"/>
          <w:szCs w:val="27"/>
        </w:rPr>
        <w:t xml:space="preserve"> </w:t>
      </w:r>
      <w:r w:rsidRPr="00795073">
        <w:rPr>
          <w:spacing w:val="-2"/>
          <w:w w:val="85"/>
          <w:sz w:val="27"/>
          <w:szCs w:val="27"/>
        </w:rPr>
        <w:t>Станционной),</w:t>
      </w:r>
    </w:p>
    <w:p w:rsidR="00256F95" w:rsidRPr="005116DE" w:rsidRDefault="005116DE" w:rsidP="00795073">
      <w:pPr>
        <w:pStyle w:val="a3"/>
        <w:spacing w:line="301" w:lineRule="exact"/>
        <w:ind w:left="426"/>
      </w:pPr>
      <w:proofErr w:type="gramStart"/>
      <w:r w:rsidRPr="005116DE">
        <w:rPr>
          <w:w w:val="105"/>
        </w:rPr>
        <w:t>расположенного</w:t>
      </w:r>
      <w:proofErr w:type="gramEnd"/>
      <w:r w:rsidRPr="005116DE">
        <w:rPr>
          <w:spacing w:val="-18"/>
          <w:w w:val="105"/>
        </w:rPr>
        <w:t xml:space="preserve"> </w:t>
      </w:r>
      <w:r w:rsidRPr="005116DE">
        <w:rPr>
          <w:w w:val="105"/>
        </w:rPr>
        <w:t>по</w:t>
      </w:r>
      <w:r w:rsidRPr="005116DE">
        <w:rPr>
          <w:spacing w:val="-12"/>
          <w:w w:val="105"/>
        </w:rPr>
        <w:t xml:space="preserve"> </w:t>
      </w:r>
      <w:r w:rsidRPr="005116DE">
        <w:rPr>
          <w:spacing w:val="-2"/>
          <w:w w:val="105"/>
        </w:rPr>
        <w:t>адресу:</w:t>
      </w:r>
    </w:p>
    <w:p w:rsidR="00256F95" w:rsidRPr="005116DE" w:rsidRDefault="005116DE" w:rsidP="00795073">
      <w:pPr>
        <w:pStyle w:val="a3"/>
        <w:spacing w:before="6" w:line="249" w:lineRule="auto"/>
        <w:ind w:left="426" w:right="5089" w:firstLine="3"/>
      </w:pPr>
      <w:r w:rsidRPr="005116DE">
        <w:t>Ленинградская</w:t>
      </w:r>
      <w:r w:rsidRPr="005116DE">
        <w:rPr>
          <w:spacing w:val="40"/>
        </w:rPr>
        <w:t xml:space="preserve"> </w:t>
      </w:r>
      <w:r w:rsidRPr="005116DE">
        <w:t xml:space="preserve">область, </w:t>
      </w:r>
      <w:proofErr w:type="spellStart"/>
      <w:r w:rsidRPr="005116DE">
        <w:t>Лужский</w:t>
      </w:r>
      <w:proofErr w:type="spellEnd"/>
      <w:r w:rsidRPr="005116DE">
        <w:t xml:space="preserve"> район </w:t>
      </w:r>
      <w:r w:rsidRPr="005116DE">
        <w:rPr>
          <w:w w:val="105"/>
        </w:rPr>
        <w:t>п. Торковичи, ул.</w:t>
      </w:r>
      <w:r w:rsidRPr="005116DE">
        <w:rPr>
          <w:spacing w:val="-5"/>
          <w:w w:val="105"/>
        </w:rPr>
        <w:t xml:space="preserve"> </w:t>
      </w:r>
      <w:r w:rsidRPr="005116DE">
        <w:rPr>
          <w:w w:val="105"/>
        </w:rPr>
        <w:t>Станционная,</w:t>
      </w:r>
      <w:r w:rsidRPr="005116DE">
        <w:rPr>
          <w:spacing w:val="40"/>
          <w:w w:val="105"/>
        </w:rPr>
        <w:t xml:space="preserve"> </w:t>
      </w:r>
      <w:r w:rsidRPr="005116DE">
        <w:rPr>
          <w:w w:val="105"/>
        </w:rPr>
        <w:t>д. 4a</w:t>
      </w:r>
    </w:p>
    <w:p w:rsidR="00256F95" w:rsidRPr="005116DE" w:rsidRDefault="005116DE" w:rsidP="00795073">
      <w:pPr>
        <w:spacing w:line="315" w:lineRule="exact"/>
        <w:ind w:left="426"/>
        <w:rPr>
          <w:sz w:val="28"/>
        </w:rPr>
      </w:pPr>
      <w:proofErr w:type="gramStart"/>
      <w:r w:rsidRPr="005116DE">
        <w:rPr>
          <w:spacing w:val="-2"/>
          <w:sz w:val="28"/>
        </w:rPr>
        <w:t>непригодным</w:t>
      </w:r>
      <w:proofErr w:type="gramEnd"/>
      <w:r w:rsidRPr="005116DE">
        <w:rPr>
          <w:spacing w:val="-2"/>
          <w:sz w:val="28"/>
        </w:rPr>
        <w:t xml:space="preserve"> для</w:t>
      </w:r>
      <w:r w:rsidRPr="005116DE">
        <w:rPr>
          <w:spacing w:val="-16"/>
          <w:sz w:val="28"/>
        </w:rPr>
        <w:t xml:space="preserve"> </w:t>
      </w:r>
      <w:r w:rsidRPr="005116DE">
        <w:rPr>
          <w:spacing w:val="-2"/>
          <w:sz w:val="28"/>
        </w:rPr>
        <w:t>постоянного</w:t>
      </w:r>
      <w:r w:rsidRPr="005116DE">
        <w:rPr>
          <w:sz w:val="28"/>
        </w:rPr>
        <w:t xml:space="preserve"> </w:t>
      </w:r>
      <w:r w:rsidRPr="005116DE">
        <w:rPr>
          <w:spacing w:val="-2"/>
          <w:sz w:val="28"/>
        </w:rPr>
        <w:t>проживания.</w:t>
      </w:r>
    </w:p>
    <w:p w:rsidR="00256F95" w:rsidRPr="005116DE" w:rsidRDefault="005116DE" w:rsidP="00795073">
      <w:pPr>
        <w:spacing w:before="319" w:line="244" w:lineRule="auto"/>
        <w:ind w:left="426" w:right="16" w:firstLine="545"/>
        <w:jc w:val="both"/>
        <w:rPr>
          <w:sz w:val="28"/>
        </w:rPr>
      </w:pPr>
      <w:r w:rsidRPr="005116DE">
        <w:rPr>
          <w:sz w:val="28"/>
        </w:rPr>
        <w:t xml:space="preserve">В соответствии с требованиями «Жилищного Кодекса Российской </w:t>
      </w:r>
      <w:r w:rsidRPr="005116DE">
        <w:rPr>
          <w:sz w:val="27"/>
        </w:rPr>
        <w:t xml:space="preserve">Федерации» </w:t>
      </w:r>
      <w:proofErr w:type="spellStart"/>
      <w:proofErr w:type="gramStart"/>
      <w:r w:rsidRPr="005116DE">
        <w:rPr>
          <w:sz w:val="27"/>
        </w:rPr>
        <w:t>o</w:t>
      </w:r>
      <w:proofErr w:type="gramEnd"/>
      <w:r w:rsidRPr="005116DE">
        <w:rPr>
          <w:sz w:val="27"/>
        </w:rPr>
        <w:t>т</w:t>
      </w:r>
      <w:proofErr w:type="spellEnd"/>
      <w:r w:rsidRPr="005116DE">
        <w:rPr>
          <w:sz w:val="27"/>
        </w:rPr>
        <w:t xml:space="preserve"> 29.12.2004 г. № 188-ФЗ (ред. от 13.07.2015), Постановлением Правительства РФ от 28.01.2006 № 47 (ред. от 25.03.2015) «Об утверждении </w:t>
      </w:r>
      <w:proofErr w:type="spellStart"/>
      <w:r w:rsidRPr="005116DE">
        <w:rPr>
          <w:sz w:val="27"/>
        </w:rPr>
        <w:t>Положеішя</w:t>
      </w:r>
      <w:proofErr w:type="spellEnd"/>
      <w:r w:rsidRPr="005116DE">
        <w:rPr>
          <w:sz w:val="27"/>
        </w:rPr>
        <w:t xml:space="preserve"> о признании посещения жилым помещением, жилого помещения </w:t>
      </w:r>
      <w:r w:rsidRPr="005116DE">
        <w:rPr>
          <w:sz w:val="28"/>
        </w:rPr>
        <w:t>непригодным для проживания и многоквартирного дома аварийным и</w:t>
      </w:r>
      <w:r w:rsidRPr="005116DE">
        <w:rPr>
          <w:spacing w:val="40"/>
          <w:sz w:val="28"/>
        </w:rPr>
        <w:t xml:space="preserve"> </w:t>
      </w:r>
      <w:r w:rsidRPr="005116DE">
        <w:rPr>
          <w:sz w:val="27"/>
        </w:rPr>
        <w:t xml:space="preserve">подлежащим сносу или реконструкции», </w:t>
      </w:r>
      <w:r>
        <w:rPr>
          <w:sz w:val="27"/>
        </w:rPr>
        <w:t>Федеральны</w:t>
      </w:r>
      <w:r w:rsidRPr="005116DE">
        <w:rPr>
          <w:sz w:val="27"/>
        </w:rPr>
        <w:t>м законом от 06.11.2003г. № 131-ФЗ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«Об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общих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принципах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организации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местного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самоуправления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в</w:t>
      </w:r>
      <w:r w:rsidRPr="005116DE">
        <w:rPr>
          <w:spacing w:val="80"/>
          <w:sz w:val="27"/>
        </w:rPr>
        <w:t xml:space="preserve"> </w:t>
      </w:r>
      <w:r w:rsidRPr="005116DE">
        <w:rPr>
          <w:sz w:val="27"/>
        </w:rPr>
        <w:t>Российской федерации», па основании ак</w:t>
      </w:r>
      <w:r>
        <w:rPr>
          <w:sz w:val="27"/>
        </w:rPr>
        <w:t>т</w:t>
      </w:r>
      <w:r w:rsidRPr="005116DE">
        <w:rPr>
          <w:sz w:val="27"/>
        </w:rPr>
        <w:t>а от 04.12.2024 №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11 «Обследования жилого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дома, расположенного по адресу: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Ленинградская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область,</w:t>
      </w:r>
      <w:r w:rsidRPr="005116DE">
        <w:rPr>
          <w:spacing w:val="40"/>
          <w:sz w:val="27"/>
        </w:rPr>
        <w:t xml:space="preserve"> </w:t>
      </w:r>
      <w:proofErr w:type="spellStart"/>
      <w:r w:rsidRPr="005116DE">
        <w:rPr>
          <w:sz w:val="27"/>
        </w:rPr>
        <w:t>Лужский</w:t>
      </w:r>
      <w:proofErr w:type="spellEnd"/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 xml:space="preserve">район, </w:t>
      </w:r>
      <w:r w:rsidRPr="005116DE">
        <w:rPr>
          <w:sz w:val="28"/>
        </w:rPr>
        <w:t>п.</w:t>
      </w:r>
      <w:r w:rsidRPr="005116DE">
        <w:rPr>
          <w:spacing w:val="-15"/>
          <w:sz w:val="28"/>
        </w:rPr>
        <w:t xml:space="preserve"> </w:t>
      </w:r>
      <w:r w:rsidRPr="005116DE">
        <w:rPr>
          <w:sz w:val="28"/>
        </w:rPr>
        <w:t>Торков</w:t>
      </w:r>
      <w:r>
        <w:rPr>
          <w:sz w:val="28"/>
        </w:rPr>
        <w:t>ич</w:t>
      </w:r>
      <w:r w:rsidRPr="005116DE">
        <w:rPr>
          <w:sz w:val="28"/>
        </w:rPr>
        <w:t>и, ул.</w:t>
      </w:r>
      <w:r w:rsidRPr="005116DE">
        <w:rPr>
          <w:spacing w:val="-10"/>
          <w:sz w:val="28"/>
        </w:rPr>
        <w:t xml:space="preserve"> </w:t>
      </w:r>
      <w:r w:rsidRPr="005116DE">
        <w:rPr>
          <w:sz w:val="28"/>
        </w:rPr>
        <w:t>Станционная, д.</w:t>
      </w:r>
      <w:r w:rsidRPr="005116DE">
        <w:rPr>
          <w:spacing w:val="-7"/>
          <w:sz w:val="28"/>
        </w:rPr>
        <w:t xml:space="preserve"> </w:t>
      </w:r>
      <w:r w:rsidRPr="005116DE">
        <w:rPr>
          <w:sz w:val="28"/>
        </w:rPr>
        <w:t>4a,</w:t>
      </w:r>
      <w:r w:rsidRPr="005116DE">
        <w:rPr>
          <w:spacing w:val="-3"/>
          <w:sz w:val="28"/>
        </w:rPr>
        <w:t xml:space="preserve"> </w:t>
      </w:r>
      <w:r w:rsidRPr="005116DE">
        <w:rPr>
          <w:sz w:val="28"/>
        </w:rPr>
        <w:t>заключения межведо</w:t>
      </w:r>
      <w:r>
        <w:rPr>
          <w:sz w:val="28"/>
        </w:rPr>
        <w:t>м</w:t>
      </w:r>
      <w:r w:rsidRPr="005116DE">
        <w:rPr>
          <w:sz w:val="28"/>
        </w:rPr>
        <w:t>ственной</w:t>
      </w:r>
      <w:r w:rsidRPr="005116DE">
        <w:rPr>
          <w:spacing w:val="-2"/>
          <w:sz w:val="28"/>
        </w:rPr>
        <w:t xml:space="preserve"> </w:t>
      </w:r>
      <w:r w:rsidRPr="005116DE">
        <w:rPr>
          <w:sz w:val="28"/>
        </w:rPr>
        <w:t xml:space="preserve">комиссии от 04.12.2025 «О признании жилого помещения </w:t>
      </w:r>
      <w:proofErr w:type="gramStart"/>
      <w:r>
        <w:rPr>
          <w:sz w:val="28"/>
        </w:rPr>
        <w:t>пригодным</w:t>
      </w:r>
      <w:proofErr w:type="gramEnd"/>
      <w:r w:rsidRPr="005116DE">
        <w:rPr>
          <w:sz w:val="28"/>
        </w:rPr>
        <w:t xml:space="preserve"> (непригодным) для </w:t>
      </w:r>
      <w:r w:rsidRPr="005116DE">
        <w:rPr>
          <w:sz w:val="27"/>
        </w:rPr>
        <w:t>постоянного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проживания»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и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в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целях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безопасности</w:t>
      </w:r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>граждан</w:t>
      </w:r>
      <w:r w:rsidRPr="005116DE">
        <w:rPr>
          <w:spacing w:val="40"/>
          <w:sz w:val="27"/>
        </w:rPr>
        <w:t xml:space="preserve"> </w:t>
      </w:r>
      <w:proofErr w:type="spellStart"/>
      <w:r w:rsidRPr="005116DE">
        <w:rPr>
          <w:sz w:val="27"/>
        </w:rPr>
        <w:t>Торковичского</w:t>
      </w:r>
      <w:proofErr w:type="spellEnd"/>
      <w:r w:rsidRPr="005116DE">
        <w:rPr>
          <w:spacing w:val="40"/>
          <w:sz w:val="27"/>
        </w:rPr>
        <w:t xml:space="preserve"> </w:t>
      </w:r>
      <w:r w:rsidRPr="005116DE">
        <w:rPr>
          <w:sz w:val="27"/>
        </w:rPr>
        <w:t xml:space="preserve">сельского поселения </w:t>
      </w:r>
      <w:proofErr w:type="spellStart"/>
      <w:r w:rsidRPr="005116DE">
        <w:rPr>
          <w:sz w:val="27"/>
        </w:rPr>
        <w:t>Лужского</w:t>
      </w:r>
      <w:proofErr w:type="spellEnd"/>
      <w:r w:rsidRPr="005116DE">
        <w:rPr>
          <w:sz w:val="27"/>
        </w:rPr>
        <w:t xml:space="preserve"> муниципального района Ленинградской области, </w:t>
      </w:r>
      <w:r w:rsidRPr="005116DE">
        <w:rPr>
          <w:sz w:val="28"/>
        </w:rPr>
        <w:t>администрация</w:t>
      </w:r>
      <w:r w:rsidRPr="005116DE">
        <w:rPr>
          <w:spacing w:val="40"/>
          <w:sz w:val="28"/>
        </w:rPr>
        <w:t xml:space="preserve"> </w:t>
      </w:r>
      <w:proofErr w:type="spellStart"/>
      <w:r w:rsidRPr="005116DE">
        <w:rPr>
          <w:sz w:val="28"/>
        </w:rPr>
        <w:t>Торковичского</w:t>
      </w:r>
      <w:proofErr w:type="spellEnd"/>
      <w:r w:rsidRPr="005116DE">
        <w:rPr>
          <w:sz w:val="28"/>
        </w:rPr>
        <w:t xml:space="preserve"> сельского поселения</w:t>
      </w:r>
    </w:p>
    <w:p w:rsidR="00256F95" w:rsidRPr="005116DE" w:rsidRDefault="005116DE" w:rsidP="00795073">
      <w:pPr>
        <w:pStyle w:val="a4"/>
        <w:ind w:left="426"/>
      </w:pPr>
      <w:proofErr w:type="spellStart"/>
      <w:proofErr w:type="gramStart"/>
      <w:r w:rsidRPr="005116DE">
        <w:rPr>
          <w:spacing w:val="-23"/>
          <w:w w:val="105"/>
        </w:rPr>
        <w:t>п</w:t>
      </w:r>
      <w:proofErr w:type="spellEnd"/>
      <w:proofErr w:type="gramEnd"/>
      <w:r w:rsidRPr="005116DE">
        <w:rPr>
          <w:i/>
          <w:spacing w:val="-23"/>
          <w:w w:val="105"/>
        </w:rPr>
        <w:t xml:space="preserve"> </w:t>
      </w:r>
      <w:r w:rsidRPr="005116DE">
        <w:rPr>
          <w:w w:val="105"/>
        </w:rPr>
        <w:t>о</w:t>
      </w:r>
      <w:r w:rsidRPr="005116DE">
        <w:rPr>
          <w:spacing w:val="-19"/>
          <w:w w:val="105"/>
        </w:rPr>
        <w:t xml:space="preserve"> </w:t>
      </w:r>
      <w:r w:rsidRPr="005116DE">
        <w:rPr>
          <w:w w:val="105"/>
        </w:rPr>
        <w:t>с</w:t>
      </w:r>
      <w:r w:rsidRPr="005116DE">
        <w:rPr>
          <w:spacing w:val="-20"/>
          <w:w w:val="105"/>
        </w:rPr>
        <w:t xml:space="preserve"> </w:t>
      </w:r>
      <w:r w:rsidRPr="005116DE">
        <w:rPr>
          <w:w w:val="105"/>
        </w:rPr>
        <w:t>т</w:t>
      </w:r>
      <w:r w:rsidRPr="005116DE">
        <w:rPr>
          <w:spacing w:val="-21"/>
          <w:w w:val="105"/>
        </w:rPr>
        <w:t xml:space="preserve"> </w:t>
      </w:r>
      <w:r w:rsidRPr="005116DE">
        <w:rPr>
          <w:w w:val="105"/>
        </w:rPr>
        <w:t>а</w:t>
      </w:r>
      <w:r w:rsidRPr="005116DE">
        <w:rPr>
          <w:spacing w:val="-2"/>
          <w:w w:val="105"/>
        </w:rPr>
        <w:t xml:space="preserve"> </w:t>
      </w:r>
      <w:proofErr w:type="spellStart"/>
      <w:r w:rsidRPr="005116DE">
        <w:rPr>
          <w:w w:val="105"/>
        </w:rPr>
        <w:t>н</w:t>
      </w:r>
      <w:proofErr w:type="spellEnd"/>
      <w:r w:rsidRPr="005116DE">
        <w:rPr>
          <w:spacing w:val="-17"/>
          <w:w w:val="105"/>
        </w:rPr>
        <w:t xml:space="preserve"> </w:t>
      </w:r>
      <w:r w:rsidRPr="005116DE">
        <w:rPr>
          <w:w w:val="105"/>
        </w:rPr>
        <w:t>о</w:t>
      </w:r>
      <w:r w:rsidRPr="005116DE">
        <w:rPr>
          <w:spacing w:val="-20"/>
          <w:w w:val="105"/>
        </w:rPr>
        <w:t xml:space="preserve"> </w:t>
      </w:r>
      <w:r w:rsidRPr="005116DE">
        <w:rPr>
          <w:w w:val="105"/>
        </w:rPr>
        <w:t>в</w:t>
      </w:r>
      <w:r w:rsidRPr="005116DE">
        <w:rPr>
          <w:spacing w:val="-20"/>
          <w:w w:val="105"/>
        </w:rPr>
        <w:t xml:space="preserve"> </w:t>
      </w:r>
      <w:r w:rsidRPr="005116DE">
        <w:rPr>
          <w:w w:val="105"/>
        </w:rPr>
        <w:t>л я</w:t>
      </w:r>
      <w:r w:rsidRPr="005116DE">
        <w:rPr>
          <w:spacing w:val="-7"/>
          <w:w w:val="105"/>
        </w:rPr>
        <w:t xml:space="preserve"> </w:t>
      </w:r>
      <w:r w:rsidRPr="005116DE">
        <w:rPr>
          <w:w w:val="105"/>
        </w:rPr>
        <w:t>е</w:t>
      </w:r>
      <w:r w:rsidRPr="005116DE">
        <w:rPr>
          <w:spacing w:val="-10"/>
          <w:w w:val="105"/>
        </w:rPr>
        <w:t xml:space="preserve"> </w:t>
      </w:r>
      <w:r w:rsidRPr="005116DE">
        <w:rPr>
          <w:spacing w:val="-5"/>
          <w:w w:val="105"/>
        </w:rPr>
        <w:t>т:</w:t>
      </w:r>
    </w:p>
    <w:p w:rsidR="00256F95" w:rsidRPr="005116DE" w:rsidRDefault="005116DE" w:rsidP="00795073">
      <w:pPr>
        <w:pStyle w:val="a5"/>
        <w:numPr>
          <w:ilvl w:val="0"/>
          <w:numId w:val="1"/>
        </w:numPr>
        <w:tabs>
          <w:tab w:val="left" w:pos="693"/>
          <w:tab w:val="left" w:pos="697"/>
        </w:tabs>
        <w:spacing w:before="0" w:line="242" w:lineRule="auto"/>
        <w:ind w:left="426" w:right="20" w:firstLine="0"/>
        <w:jc w:val="both"/>
        <w:rPr>
          <w:sz w:val="27"/>
        </w:rPr>
      </w:pPr>
      <w:r w:rsidRPr="005116DE">
        <w:rPr>
          <w:sz w:val="27"/>
        </w:rPr>
        <w:t xml:space="preserve">Признать 1/2 часть жилого дома (с правой стороны со стороны улицы </w:t>
      </w:r>
      <w:r w:rsidRPr="005116DE">
        <w:rPr>
          <w:sz w:val="28"/>
        </w:rPr>
        <w:t xml:space="preserve">Станционной), расположенного по адресу: </w:t>
      </w:r>
      <w:proofErr w:type="gramStart"/>
      <w:r w:rsidRPr="005116DE">
        <w:rPr>
          <w:sz w:val="28"/>
        </w:rPr>
        <w:t xml:space="preserve">Ленинградская область, </w:t>
      </w:r>
      <w:proofErr w:type="spellStart"/>
      <w:r w:rsidRPr="005116DE">
        <w:rPr>
          <w:sz w:val="28"/>
        </w:rPr>
        <w:t>Лужский</w:t>
      </w:r>
      <w:proofErr w:type="spellEnd"/>
      <w:r w:rsidRPr="005116DE">
        <w:rPr>
          <w:sz w:val="28"/>
        </w:rPr>
        <w:t xml:space="preserve"> район, п.</w:t>
      </w:r>
      <w:r w:rsidRPr="005116DE">
        <w:rPr>
          <w:spacing w:val="64"/>
          <w:sz w:val="28"/>
        </w:rPr>
        <w:t xml:space="preserve"> </w:t>
      </w:r>
      <w:r w:rsidRPr="005116DE">
        <w:rPr>
          <w:sz w:val="28"/>
        </w:rPr>
        <w:t>Торковичи,</w:t>
      </w:r>
      <w:r w:rsidRPr="005116DE">
        <w:rPr>
          <w:spacing w:val="78"/>
          <w:sz w:val="28"/>
        </w:rPr>
        <w:t xml:space="preserve"> </w:t>
      </w:r>
      <w:r w:rsidRPr="005116DE">
        <w:rPr>
          <w:sz w:val="28"/>
        </w:rPr>
        <w:t>ул.</w:t>
      </w:r>
      <w:r w:rsidRPr="005116DE">
        <w:rPr>
          <w:spacing w:val="52"/>
          <w:sz w:val="28"/>
        </w:rPr>
        <w:t xml:space="preserve"> </w:t>
      </w:r>
      <w:r w:rsidRPr="005116DE">
        <w:rPr>
          <w:sz w:val="28"/>
        </w:rPr>
        <w:t>Станционная,</w:t>
      </w:r>
      <w:r w:rsidRPr="005116DE">
        <w:rPr>
          <w:spacing w:val="71"/>
          <w:sz w:val="28"/>
        </w:rPr>
        <w:t xml:space="preserve"> </w:t>
      </w:r>
      <w:r w:rsidRPr="005116DE">
        <w:rPr>
          <w:sz w:val="28"/>
        </w:rPr>
        <w:t>д.</w:t>
      </w:r>
      <w:r w:rsidRPr="005116DE">
        <w:rPr>
          <w:spacing w:val="49"/>
          <w:sz w:val="28"/>
        </w:rPr>
        <w:t xml:space="preserve"> </w:t>
      </w:r>
      <w:r w:rsidRPr="005116DE">
        <w:rPr>
          <w:sz w:val="28"/>
        </w:rPr>
        <w:t>4a</w:t>
      </w:r>
      <w:r w:rsidRPr="005116DE">
        <w:rPr>
          <w:spacing w:val="47"/>
          <w:sz w:val="28"/>
        </w:rPr>
        <w:t xml:space="preserve"> </w:t>
      </w:r>
      <w:r w:rsidRPr="005116DE">
        <w:rPr>
          <w:sz w:val="28"/>
        </w:rPr>
        <w:t>непригодным</w:t>
      </w:r>
      <w:r w:rsidRPr="005116DE">
        <w:rPr>
          <w:spacing w:val="49"/>
          <w:w w:val="150"/>
          <w:sz w:val="28"/>
        </w:rPr>
        <w:t xml:space="preserve"> </w:t>
      </w:r>
      <w:r w:rsidRPr="005116DE">
        <w:rPr>
          <w:sz w:val="28"/>
        </w:rPr>
        <w:t>для</w:t>
      </w:r>
      <w:r w:rsidRPr="005116DE">
        <w:rPr>
          <w:spacing w:val="55"/>
          <w:sz w:val="28"/>
        </w:rPr>
        <w:t xml:space="preserve"> </w:t>
      </w:r>
      <w:r w:rsidRPr="005116DE">
        <w:rPr>
          <w:spacing w:val="-2"/>
          <w:sz w:val="28"/>
        </w:rPr>
        <w:t>постоянного проживания.</w:t>
      </w:r>
      <w:proofErr w:type="gramEnd"/>
    </w:p>
    <w:p w:rsidR="00256F95" w:rsidRPr="005116DE" w:rsidRDefault="005116DE" w:rsidP="00795073">
      <w:pPr>
        <w:pStyle w:val="a5"/>
        <w:numPr>
          <w:ilvl w:val="0"/>
          <w:numId w:val="1"/>
        </w:numPr>
        <w:tabs>
          <w:tab w:val="left" w:pos="695"/>
        </w:tabs>
        <w:spacing w:before="0" w:line="249" w:lineRule="auto"/>
        <w:ind w:left="426" w:right="29" w:firstLine="0"/>
        <w:jc w:val="both"/>
        <w:rPr>
          <w:sz w:val="27"/>
        </w:rPr>
      </w:pPr>
      <w:r w:rsidRPr="005116DE">
        <w:rPr>
          <w:sz w:val="27"/>
        </w:rPr>
        <w:t xml:space="preserve">Разместить данное постановление на официальное </w:t>
      </w:r>
      <w:proofErr w:type="gramStart"/>
      <w:r w:rsidRPr="005116DE">
        <w:rPr>
          <w:sz w:val="27"/>
        </w:rPr>
        <w:t>сайте</w:t>
      </w:r>
      <w:proofErr w:type="gramEnd"/>
      <w:r w:rsidRPr="005116DE">
        <w:rPr>
          <w:sz w:val="27"/>
        </w:rPr>
        <w:t xml:space="preserve"> администрации </w:t>
      </w:r>
      <w:proofErr w:type="spellStart"/>
      <w:r w:rsidRPr="005116DE">
        <w:rPr>
          <w:sz w:val="27"/>
        </w:rPr>
        <w:t>Торковичского</w:t>
      </w:r>
      <w:proofErr w:type="spellEnd"/>
      <w:r w:rsidRPr="005116DE">
        <w:rPr>
          <w:sz w:val="27"/>
        </w:rPr>
        <w:t xml:space="preserve"> сельского поселения.</w:t>
      </w:r>
    </w:p>
    <w:p w:rsidR="00256F95" w:rsidRPr="005116DE" w:rsidRDefault="005116DE" w:rsidP="00795073">
      <w:pPr>
        <w:pStyle w:val="a5"/>
        <w:numPr>
          <w:ilvl w:val="0"/>
          <w:numId w:val="1"/>
        </w:numPr>
        <w:tabs>
          <w:tab w:val="left" w:pos="698"/>
        </w:tabs>
        <w:spacing w:before="0"/>
        <w:ind w:left="426" w:firstLine="0"/>
        <w:rPr>
          <w:sz w:val="27"/>
        </w:rPr>
      </w:pPr>
      <w:proofErr w:type="gramStart"/>
      <w:r w:rsidRPr="005116DE">
        <w:rPr>
          <w:sz w:val="27"/>
        </w:rPr>
        <w:t>Контроль</w:t>
      </w:r>
      <w:r w:rsidRPr="005116DE">
        <w:rPr>
          <w:spacing w:val="37"/>
          <w:sz w:val="27"/>
        </w:rPr>
        <w:t xml:space="preserve"> </w:t>
      </w:r>
      <w:r w:rsidRPr="005116DE">
        <w:rPr>
          <w:sz w:val="27"/>
        </w:rPr>
        <w:t>за</w:t>
      </w:r>
      <w:proofErr w:type="gramEnd"/>
      <w:r w:rsidRPr="005116DE">
        <w:rPr>
          <w:spacing w:val="27"/>
          <w:sz w:val="27"/>
        </w:rPr>
        <w:t xml:space="preserve"> </w:t>
      </w:r>
      <w:r w:rsidRPr="005116DE">
        <w:rPr>
          <w:sz w:val="27"/>
        </w:rPr>
        <w:t>исполнением</w:t>
      </w:r>
      <w:r w:rsidRPr="005116DE">
        <w:rPr>
          <w:spacing w:val="45"/>
          <w:sz w:val="27"/>
        </w:rPr>
        <w:t xml:space="preserve"> </w:t>
      </w:r>
      <w:r w:rsidRPr="005116DE">
        <w:rPr>
          <w:sz w:val="27"/>
        </w:rPr>
        <w:t>данного</w:t>
      </w:r>
      <w:r w:rsidRPr="005116DE">
        <w:rPr>
          <w:spacing w:val="32"/>
          <w:sz w:val="27"/>
        </w:rPr>
        <w:t xml:space="preserve"> </w:t>
      </w:r>
      <w:r w:rsidRPr="005116DE">
        <w:rPr>
          <w:sz w:val="27"/>
        </w:rPr>
        <w:t>постановления</w:t>
      </w:r>
      <w:r w:rsidRPr="005116DE">
        <w:rPr>
          <w:spacing w:val="58"/>
          <w:sz w:val="27"/>
        </w:rPr>
        <w:t xml:space="preserve"> </w:t>
      </w:r>
      <w:r w:rsidRPr="005116DE">
        <w:rPr>
          <w:sz w:val="27"/>
        </w:rPr>
        <w:t>оставляю</w:t>
      </w:r>
      <w:r w:rsidRPr="005116DE">
        <w:rPr>
          <w:spacing w:val="44"/>
          <w:sz w:val="27"/>
        </w:rPr>
        <w:t xml:space="preserve"> </w:t>
      </w:r>
      <w:r w:rsidRPr="005116DE">
        <w:rPr>
          <w:sz w:val="27"/>
        </w:rPr>
        <w:t>за</w:t>
      </w:r>
      <w:r w:rsidRPr="005116DE">
        <w:rPr>
          <w:spacing w:val="23"/>
          <w:sz w:val="27"/>
        </w:rPr>
        <w:t xml:space="preserve"> </w:t>
      </w:r>
      <w:r w:rsidRPr="005116DE">
        <w:rPr>
          <w:spacing w:val="-2"/>
          <w:sz w:val="27"/>
        </w:rPr>
        <w:t>собой.</w:t>
      </w:r>
    </w:p>
    <w:p w:rsidR="00256F95" w:rsidRPr="005116DE" w:rsidRDefault="00256F95" w:rsidP="00795073">
      <w:pPr>
        <w:pStyle w:val="a3"/>
        <w:ind w:left="426"/>
      </w:pPr>
    </w:p>
    <w:p w:rsidR="00256F95" w:rsidRPr="005116DE" w:rsidRDefault="00256F95" w:rsidP="00795073">
      <w:pPr>
        <w:pStyle w:val="a3"/>
        <w:spacing w:before="40"/>
        <w:ind w:left="426"/>
      </w:pPr>
    </w:p>
    <w:p w:rsidR="00256F95" w:rsidRPr="005116DE" w:rsidRDefault="005116DE" w:rsidP="00795073">
      <w:pPr>
        <w:pStyle w:val="a3"/>
        <w:ind w:left="426"/>
      </w:pPr>
      <w:r w:rsidRPr="005116DE">
        <w:rPr>
          <w:w w:val="105"/>
        </w:rPr>
        <w:t>Глава</w:t>
      </w:r>
      <w:r w:rsidRPr="005116DE">
        <w:rPr>
          <w:spacing w:val="-15"/>
          <w:w w:val="105"/>
        </w:rPr>
        <w:t xml:space="preserve"> </w:t>
      </w:r>
      <w:r w:rsidRPr="005116DE">
        <w:rPr>
          <w:spacing w:val="-2"/>
          <w:w w:val="105"/>
        </w:rPr>
        <w:t>администрации</w:t>
      </w:r>
    </w:p>
    <w:p w:rsidR="00256F95" w:rsidRPr="005116DE" w:rsidRDefault="005116DE" w:rsidP="00795073">
      <w:pPr>
        <w:pStyle w:val="a3"/>
        <w:tabs>
          <w:tab w:val="left" w:pos="7804"/>
        </w:tabs>
        <w:spacing w:before="4"/>
        <w:ind w:left="426"/>
      </w:pPr>
      <w:proofErr w:type="spellStart"/>
      <w:r w:rsidRPr="005116DE">
        <w:rPr>
          <w:position w:val="1"/>
        </w:rPr>
        <w:t>Торковичского</w:t>
      </w:r>
      <w:proofErr w:type="spellEnd"/>
      <w:r w:rsidRPr="005116DE">
        <w:rPr>
          <w:spacing w:val="56"/>
          <w:position w:val="1"/>
        </w:rPr>
        <w:t xml:space="preserve"> </w:t>
      </w:r>
      <w:r w:rsidRPr="005116DE">
        <w:rPr>
          <w:position w:val="1"/>
        </w:rPr>
        <w:t>сельского</w:t>
      </w:r>
      <w:r w:rsidRPr="005116DE">
        <w:rPr>
          <w:spacing w:val="58"/>
          <w:position w:val="1"/>
        </w:rPr>
        <w:t xml:space="preserve"> </w:t>
      </w:r>
      <w:r w:rsidRPr="005116DE">
        <w:rPr>
          <w:spacing w:val="-2"/>
          <w:position w:val="1"/>
        </w:rPr>
        <w:t>поселения</w:t>
      </w:r>
      <w:r w:rsidRPr="005116DE">
        <w:rPr>
          <w:position w:val="1"/>
        </w:rPr>
        <w:tab/>
      </w:r>
      <w:r w:rsidRPr="005116DE">
        <w:t>Перфильев</w:t>
      </w:r>
      <w:r w:rsidRPr="005116DE">
        <w:rPr>
          <w:spacing w:val="47"/>
        </w:rPr>
        <w:t xml:space="preserve"> </w:t>
      </w:r>
      <w:r w:rsidRPr="005116DE">
        <w:rPr>
          <w:spacing w:val="-4"/>
        </w:rPr>
        <w:t>В.Е.</w:t>
      </w:r>
    </w:p>
    <w:sectPr w:rsidR="00256F95" w:rsidRPr="005116DE" w:rsidSect="00795073">
      <w:type w:val="continuous"/>
      <w:pgSz w:w="11920" w:h="16840"/>
      <w:pgMar w:top="440" w:right="721" w:bottom="28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9DC"/>
    <w:multiLevelType w:val="hybridMultilevel"/>
    <w:tmpl w:val="2B1E6F20"/>
    <w:lvl w:ilvl="0" w:tplc="B1EC22DC">
      <w:start w:val="1"/>
      <w:numFmt w:val="decimal"/>
      <w:lvlText w:val="%1."/>
      <w:lvlJc w:val="left"/>
      <w:pPr>
        <w:ind w:left="693" w:hanging="553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A336ED6A">
      <w:numFmt w:val="bullet"/>
      <w:lvlText w:val="•"/>
      <w:lvlJc w:val="left"/>
      <w:pPr>
        <w:ind w:left="1637" w:hanging="553"/>
      </w:pPr>
      <w:rPr>
        <w:rFonts w:hint="default"/>
        <w:lang w:val="ru-RU" w:eastAsia="en-US" w:bidi="ar-SA"/>
      </w:rPr>
    </w:lvl>
    <w:lvl w:ilvl="2" w:tplc="8B48CE74">
      <w:numFmt w:val="bullet"/>
      <w:lvlText w:val="•"/>
      <w:lvlJc w:val="left"/>
      <w:pPr>
        <w:ind w:left="2575" w:hanging="553"/>
      </w:pPr>
      <w:rPr>
        <w:rFonts w:hint="default"/>
        <w:lang w:val="ru-RU" w:eastAsia="en-US" w:bidi="ar-SA"/>
      </w:rPr>
    </w:lvl>
    <w:lvl w:ilvl="3" w:tplc="B99E8BC6">
      <w:numFmt w:val="bullet"/>
      <w:lvlText w:val="•"/>
      <w:lvlJc w:val="left"/>
      <w:pPr>
        <w:ind w:left="3513" w:hanging="553"/>
      </w:pPr>
      <w:rPr>
        <w:rFonts w:hint="default"/>
        <w:lang w:val="ru-RU" w:eastAsia="en-US" w:bidi="ar-SA"/>
      </w:rPr>
    </w:lvl>
    <w:lvl w:ilvl="4" w:tplc="C04CB29C">
      <w:numFmt w:val="bullet"/>
      <w:lvlText w:val="•"/>
      <w:lvlJc w:val="left"/>
      <w:pPr>
        <w:ind w:left="4451" w:hanging="553"/>
      </w:pPr>
      <w:rPr>
        <w:rFonts w:hint="default"/>
        <w:lang w:val="ru-RU" w:eastAsia="en-US" w:bidi="ar-SA"/>
      </w:rPr>
    </w:lvl>
    <w:lvl w:ilvl="5" w:tplc="9CEA3B2C">
      <w:numFmt w:val="bullet"/>
      <w:lvlText w:val="•"/>
      <w:lvlJc w:val="left"/>
      <w:pPr>
        <w:ind w:left="5389" w:hanging="553"/>
      </w:pPr>
      <w:rPr>
        <w:rFonts w:hint="default"/>
        <w:lang w:val="ru-RU" w:eastAsia="en-US" w:bidi="ar-SA"/>
      </w:rPr>
    </w:lvl>
    <w:lvl w:ilvl="6" w:tplc="74EE5340">
      <w:numFmt w:val="bullet"/>
      <w:lvlText w:val="•"/>
      <w:lvlJc w:val="left"/>
      <w:pPr>
        <w:ind w:left="6327" w:hanging="553"/>
      </w:pPr>
      <w:rPr>
        <w:rFonts w:hint="default"/>
        <w:lang w:val="ru-RU" w:eastAsia="en-US" w:bidi="ar-SA"/>
      </w:rPr>
    </w:lvl>
    <w:lvl w:ilvl="7" w:tplc="5852CF46">
      <w:numFmt w:val="bullet"/>
      <w:lvlText w:val="•"/>
      <w:lvlJc w:val="left"/>
      <w:pPr>
        <w:ind w:left="7265" w:hanging="553"/>
      </w:pPr>
      <w:rPr>
        <w:rFonts w:hint="default"/>
        <w:lang w:val="ru-RU" w:eastAsia="en-US" w:bidi="ar-SA"/>
      </w:rPr>
    </w:lvl>
    <w:lvl w:ilvl="8" w:tplc="54B296DE">
      <w:numFmt w:val="bullet"/>
      <w:lvlText w:val="•"/>
      <w:lvlJc w:val="left"/>
      <w:pPr>
        <w:ind w:left="8203" w:hanging="5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6F95"/>
    <w:rsid w:val="00256F95"/>
    <w:rsid w:val="005116DE"/>
    <w:rsid w:val="00601DB8"/>
    <w:rsid w:val="006A383A"/>
    <w:rsid w:val="00701007"/>
    <w:rsid w:val="00795073"/>
    <w:rsid w:val="00B04633"/>
    <w:rsid w:val="00E15C7A"/>
    <w:rsid w:val="00E7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F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F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F95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56F95"/>
    <w:pPr>
      <w:ind w:right="642"/>
      <w:jc w:val="center"/>
      <w:outlineLvl w:val="1"/>
    </w:pPr>
    <w:rPr>
      <w:sz w:val="27"/>
      <w:szCs w:val="27"/>
    </w:rPr>
  </w:style>
  <w:style w:type="paragraph" w:styleId="a4">
    <w:name w:val="Title"/>
    <w:basedOn w:val="a"/>
    <w:uiPriority w:val="1"/>
    <w:qFormat/>
    <w:rsid w:val="00256F95"/>
    <w:pPr>
      <w:spacing w:before="304"/>
      <w:ind w:left="151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256F95"/>
    <w:pPr>
      <w:spacing w:before="2"/>
      <w:ind w:left="693" w:hanging="548"/>
      <w:jc w:val="both"/>
    </w:pPr>
  </w:style>
  <w:style w:type="paragraph" w:customStyle="1" w:styleId="TableParagraph">
    <w:name w:val="Table Paragraph"/>
    <w:basedOn w:val="a"/>
    <w:uiPriority w:val="1"/>
    <w:qFormat/>
    <w:rsid w:val="00256F95"/>
  </w:style>
  <w:style w:type="paragraph" w:styleId="a6">
    <w:name w:val="Balloon Text"/>
    <w:basedOn w:val="a"/>
    <w:link w:val="a7"/>
    <w:uiPriority w:val="99"/>
    <w:semiHidden/>
    <w:unhideWhenUsed/>
    <w:rsid w:val="00511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6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Torkovadm</cp:lastModifiedBy>
  <cp:revision>7</cp:revision>
  <cp:lastPrinted>2025-01-16T11:56:00Z</cp:lastPrinted>
  <dcterms:created xsi:type="dcterms:W3CDTF">2025-01-16T11:36:00Z</dcterms:created>
  <dcterms:modified xsi:type="dcterms:W3CDTF">2025-01-16T12:14:00Z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2025-01-16T00:00:00Z</vt:filetime>
  </property>
</Properties>
</file>