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90" w:rsidRDefault="007D7790" w:rsidP="007D7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90" w:rsidRDefault="007D7790" w:rsidP="007D7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ЛЕНИНГРАДСКАЯ ОБЛАСТЬ</w:t>
      </w:r>
    </w:p>
    <w:p w:rsidR="007D7790" w:rsidRDefault="007D7790" w:rsidP="007D7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ЛУЖСКИЙ МУНИЦИПАЛЬНЫЙ РАЙОН</w:t>
      </w:r>
    </w:p>
    <w:p w:rsidR="007D7790" w:rsidRDefault="007D7790" w:rsidP="007D7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ТОРКОВИЧСКОГО СЕЛЬСКОГО ПОСЕЛЕНИЯ</w:t>
      </w:r>
    </w:p>
    <w:p w:rsidR="007D7790" w:rsidRDefault="007D7790" w:rsidP="007D7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790" w:rsidRDefault="007D7790" w:rsidP="007D7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D7790" w:rsidRDefault="007D7790" w:rsidP="007D779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 декабря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№ 114</w:t>
      </w:r>
    </w:p>
    <w:p w:rsidR="007D7790" w:rsidRDefault="007D7790" w:rsidP="007D7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7790" w:rsidRDefault="007D7790" w:rsidP="007D7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                 </w:t>
      </w:r>
    </w:p>
    <w:p w:rsidR="007D7790" w:rsidRDefault="007D7790" w:rsidP="007D7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на 2025г. </w:t>
      </w:r>
    </w:p>
    <w:p w:rsidR="007D7790" w:rsidRDefault="007D7790" w:rsidP="007D7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на автомобильном транспорте </w:t>
      </w:r>
    </w:p>
    <w:p w:rsidR="007D7790" w:rsidRDefault="007D7790" w:rsidP="007D7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 на территории муниципального </w:t>
      </w:r>
    </w:p>
    <w:p w:rsidR="007D7790" w:rsidRDefault="007D7790" w:rsidP="007D7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7D7790" w:rsidRDefault="007D7790" w:rsidP="007D7790">
      <w:pPr>
        <w:pStyle w:val="a5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D7790" w:rsidRPr="007D7790" w:rsidRDefault="007D7790" w:rsidP="007D7790">
      <w:pPr>
        <w:pStyle w:val="a4"/>
        <w:jc w:val="both"/>
        <w:rPr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целях реализации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соответствии со статьей 44 Федерального закона от 31 июля 2020 года № 248-ФЗ «О государственном контроле (надзоре) и муниципальном контроле в Российской </w:t>
      </w:r>
      <w:proofErr w:type="spellStart"/>
      <w:r>
        <w:rPr>
          <w:color w:val="000000"/>
          <w:sz w:val="28"/>
          <w:szCs w:val="28"/>
        </w:rPr>
        <w:t>Федера-ции</w:t>
      </w:r>
      <w:proofErr w:type="spellEnd"/>
      <w:r>
        <w:rPr>
          <w:color w:val="000000"/>
          <w:sz w:val="28"/>
          <w:szCs w:val="28"/>
        </w:rPr>
        <w:t xml:space="preserve">», </w:t>
      </w:r>
      <w:r w:rsidRPr="007D7790">
        <w:rPr>
          <w:spacing w:val="1"/>
          <w:sz w:val="28"/>
          <w:szCs w:val="28"/>
        </w:rPr>
        <w:t>в соответствии с </w:t>
      </w:r>
      <w:hyperlink r:id="rId5" w:history="1">
        <w:r w:rsidRPr="007D7790">
          <w:rPr>
            <w:rStyle w:val="a3"/>
            <w:rFonts w:ascii="Times New Roman" w:hAnsi="Times New Roman" w:cs="Times New Roman"/>
            <w:color w:val="000000"/>
            <w:spacing w:val="1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D7790">
        <w:rPr>
          <w:spacing w:val="1"/>
          <w:sz w:val="28"/>
          <w:szCs w:val="28"/>
        </w:rPr>
        <w:t xml:space="preserve">, руководствуясь Уставом </w:t>
      </w:r>
      <w:proofErr w:type="spellStart"/>
      <w:r w:rsidRPr="007D7790">
        <w:rPr>
          <w:spacing w:val="1"/>
          <w:sz w:val="28"/>
          <w:szCs w:val="28"/>
        </w:rPr>
        <w:t>Торковичского</w:t>
      </w:r>
      <w:proofErr w:type="spellEnd"/>
      <w:r w:rsidRPr="007D7790">
        <w:rPr>
          <w:spacing w:val="1"/>
          <w:sz w:val="28"/>
          <w:szCs w:val="28"/>
        </w:rPr>
        <w:t xml:space="preserve"> сельского поселения, администрация </w:t>
      </w:r>
      <w:proofErr w:type="spellStart"/>
      <w:r w:rsidRPr="007D7790">
        <w:rPr>
          <w:spacing w:val="1"/>
          <w:sz w:val="28"/>
          <w:szCs w:val="28"/>
        </w:rPr>
        <w:t>Торковичского</w:t>
      </w:r>
      <w:proofErr w:type="spellEnd"/>
      <w:r w:rsidRPr="007D7790">
        <w:rPr>
          <w:spacing w:val="1"/>
          <w:sz w:val="28"/>
          <w:szCs w:val="28"/>
        </w:rPr>
        <w:t xml:space="preserve"> сельского поселения</w:t>
      </w:r>
    </w:p>
    <w:p w:rsidR="007D7790" w:rsidRDefault="007D7790" w:rsidP="007D7790">
      <w:pPr>
        <w:pStyle w:val="a5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Постановляет:</w:t>
      </w:r>
      <w:r>
        <w:rPr>
          <w:rFonts w:ascii="Times New Roman" w:hAnsi="Times New Roman" w:cs="Times New Roman"/>
          <w:spacing w:val="1"/>
          <w:sz w:val="28"/>
          <w:szCs w:val="28"/>
        </w:rPr>
        <w:br/>
        <w:t xml:space="preserve">1.  Утвердить прилагаемую  программу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2025г. в сфере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>2. Настоящее Постановление вступает в силу после официального опубликования, но не ранее 01.01.2025.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  <w:t xml:space="preserve">3. Опубликовать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  <w:t>4. Контроль за исполнением настоящего Постановления возложить на заместителя главы администрации.</w:t>
      </w:r>
    </w:p>
    <w:p w:rsidR="007D7790" w:rsidRDefault="007D7790" w:rsidP="007D7790">
      <w:pPr>
        <w:pStyle w:val="a5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p w:rsidR="007D7790" w:rsidRDefault="007D7790" w:rsidP="007D7790">
      <w:pPr>
        <w:spacing w:line="10" w:lineRule="atLeast"/>
        <w:rPr>
          <w:rFonts w:ascii="Times New Roman" w:hAnsi="Times New Roman"/>
          <w:sz w:val="26"/>
          <w:szCs w:val="26"/>
        </w:rPr>
      </w:pPr>
    </w:p>
    <w:p w:rsidR="007D7790" w:rsidRPr="007D7790" w:rsidRDefault="007D7790" w:rsidP="007D7790">
      <w:pPr>
        <w:spacing w:line="10" w:lineRule="atLeast"/>
        <w:rPr>
          <w:rFonts w:ascii="Times New Roman" w:hAnsi="Times New Roman"/>
          <w:sz w:val="26"/>
          <w:szCs w:val="26"/>
        </w:rPr>
      </w:pPr>
      <w:r w:rsidRPr="007D7790">
        <w:rPr>
          <w:rFonts w:ascii="Times New Roman" w:hAnsi="Times New Roman"/>
          <w:sz w:val="26"/>
          <w:szCs w:val="26"/>
        </w:rPr>
        <w:t>Глава администрации</w:t>
      </w:r>
    </w:p>
    <w:p w:rsidR="007D7790" w:rsidRDefault="007D7790" w:rsidP="007D7790">
      <w:pPr>
        <w:spacing w:line="10" w:lineRule="atLeast"/>
        <w:rPr>
          <w:rFonts w:ascii="Times New Roman" w:hAnsi="Times New Roman"/>
          <w:sz w:val="26"/>
          <w:szCs w:val="26"/>
        </w:rPr>
      </w:pPr>
      <w:proofErr w:type="spellStart"/>
      <w:r w:rsidRPr="007D7790">
        <w:rPr>
          <w:rFonts w:ascii="Times New Roman" w:hAnsi="Times New Roman"/>
          <w:sz w:val="26"/>
          <w:szCs w:val="26"/>
        </w:rPr>
        <w:t>Торковичского</w:t>
      </w:r>
      <w:proofErr w:type="spellEnd"/>
      <w:r w:rsidRPr="007D779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7D7790">
        <w:rPr>
          <w:rFonts w:ascii="Times New Roman" w:hAnsi="Times New Roman"/>
          <w:sz w:val="26"/>
          <w:szCs w:val="26"/>
        </w:rPr>
        <w:tab/>
      </w:r>
      <w:r w:rsidRPr="007D7790">
        <w:rPr>
          <w:rFonts w:ascii="Times New Roman" w:hAnsi="Times New Roman"/>
          <w:sz w:val="26"/>
          <w:szCs w:val="26"/>
        </w:rPr>
        <w:tab/>
      </w:r>
      <w:r w:rsidRPr="007D7790">
        <w:rPr>
          <w:rFonts w:ascii="Times New Roman" w:hAnsi="Times New Roman"/>
          <w:sz w:val="26"/>
          <w:szCs w:val="26"/>
        </w:rPr>
        <w:tab/>
      </w:r>
      <w:r w:rsidRPr="007D7790">
        <w:rPr>
          <w:rFonts w:ascii="Times New Roman" w:hAnsi="Times New Roman"/>
          <w:sz w:val="26"/>
          <w:szCs w:val="26"/>
        </w:rPr>
        <w:tab/>
      </w:r>
      <w:r w:rsidRPr="007D7790">
        <w:rPr>
          <w:rFonts w:ascii="Times New Roman" w:hAnsi="Times New Roman"/>
          <w:sz w:val="26"/>
          <w:szCs w:val="26"/>
        </w:rPr>
        <w:tab/>
        <w:t>Перфильев В.Е.</w:t>
      </w:r>
    </w:p>
    <w:p w:rsidR="007D7790" w:rsidRDefault="007D7790" w:rsidP="007D7790">
      <w:pPr>
        <w:spacing w:line="10" w:lineRule="atLeast"/>
        <w:rPr>
          <w:rFonts w:ascii="Times New Roman" w:hAnsi="Times New Roman"/>
          <w:sz w:val="26"/>
          <w:szCs w:val="26"/>
        </w:rPr>
      </w:pPr>
    </w:p>
    <w:p w:rsidR="007D7790" w:rsidRDefault="007D7790" w:rsidP="007D7790">
      <w:pPr>
        <w:spacing w:line="10" w:lineRule="atLeast"/>
        <w:rPr>
          <w:rFonts w:ascii="Times New Roman" w:hAnsi="Times New Roman"/>
          <w:sz w:val="26"/>
          <w:szCs w:val="26"/>
        </w:rPr>
      </w:pPr>
    </w:p>
    <w:p w:rsidR="007D7790" w:rsidRPr="007D7790" w:rsidRDefault="007D7790" w:rsidP="007D7790">
      <w:pPr>
        <w:spacing w:line="10" w:lineRule="atLeast"/>
        <w:rPr>
          <w:rFonts w:ascii="Times New Roman" w:hAnsi="Times New Roman"/>
          <w:sz w:val="26"/>
          <w:szCs w:val="26"/>
        </w:rPr>
      </w:pPr>
    </w:p>
    <w:p w:rsidR="007D7790" w:rsidRDefault="007D7790" w:rsidP="007D7790">
      <w:pPr>
        <w:spacing w:line="10" w:lineRule="atLeast"/>
        <w:rPr>
          <w:rFonts w:ascii="Times New Roman" w:hAnsi="Times New Roman"/>
          <w:sz w:val="24"/>
          <w:szCs w:val="24"/>
        </w:rPr>
      </w:pPr>
    </w:p>
    <w:p w:rsidR="007D7790" w:rsidRDefault="007D7790" w:rsidP="007D7790">
      <w:pPr>
        <w:spacing w:line="10" w:lineRule="atLeast"/>
        <w:rPr>
          <w:rFonts w:ascii="Times New Roman" w:hAnsi="Times New Roman"/>
          <w:sz w:val="24"/>
          <w:szCs w:val="24"/>
        </w:rPr>
      </w:pPr>
    </w:p>
    <w:p w:rsidR="007D7790" w:rsidRDefault="007D7790" w:rsidP="007D779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7D7790" w:rsidRDefault="007D7790" w:rsidP="007D779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на территории муниципального образования</w:t>
      </w:r>
    </w:p>
    <w:p w:rsidR="007D7790" w:rsidRDefault="007D7790" w:rsidP="007D779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поселение.</w:t>
      </w:r>
    </w:p>
    <w:p w:rsidR="007D7790" w:rsidRDefault="007D7790" w:rsidP="007D779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щие положения</w:t>
      </w:r>
    </w:p>
    <w:p w:rsidR="007D7790" w:rsidRDefault="007D7790" w:rsidP="007D7790">
      <w:pPr>
        <w:spacing w:line="1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на территории муниципального образования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7D7790" w:rsidRDefault="007D7790" w:rsidP="007D7790">
      <w:pPr>
        <w:spacing w:line="1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I. Анализ текущего состояния осуществления муниципального </w:t>
      </w:r>
    </w:p>
    <w:p w:rsidR="007D7790" w:rsidRDefault="007D7790" w:rsidP="007D7790">
      <w:pPr>
        <w:spacing w:line="1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контроля на автомобильном транспорте и в дорожном хозяйстве, описание текущего развития профилактической деятельности контрольного органа, </w:t>
      </w:r>
    </w:p>
    <w:p w:rsidR="007D7790" w:rsidRDefault="007D7790" w:rsidP="007D7790">
      <w:pPr>
        <w:spacing w:line="1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проблем, на решение которых направлена Программа</w:t>
      </w:r>
    </w:p>
    <w:p w:rsidR="007D7790" w:rsidRDefault="007D7790" w:rsidP="007D7790">
      <w:pPr>
        <w:spacing w:line="1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ежегодно выявляемых нарушений законодательства на автомобильном транспорте и в дорожном хозяйстве свидетельствует о необходимости продолжения активной работы в области муниципального контроля на автомобильном транспорте и в дорожном хозяйстве. 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в целях профилактики нарушений требований законодательства на автомобильном транспорте и в дорожном хозяйстве планируется: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постоянное совершенствование и развитие тематического раздела                              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Интернет: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на автомобильном транспорте и в дорожном хозяйстве, а также информации о должностных лицах, осуществляющих муниципальный контроль на автомобильном транспорте и в дорожном хозяйстве, их контактных данных;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дополнительное информирование контролируемых лиц через новостной блок официального интернет-сайта об изменениях законодательства на автомобильном транспорте и в дорожном хозяйстве;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на автомобильном транспорте и в дорожном хозяйстве;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на автомобильном транспорте и в дорожном хозяйстве с рекомендациями в отношении мер, которые должны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приниматься в целях недопущения таких нарушений;</w:t>
      </w:r>
    </w:p>
    <w:p w:rsidR="007D7790" w:rsidRDefault="007D7790" w:rsidP="007D7790">
      <w:pPr>
        <w:spacing w:line="1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объявление предостережений о недопустимости нарушения обязательных требований;</w:t>
      </w:r>
    </w:p>
    <w:p w:rsidR="007D7790" w:rsidRDefault="007D7790" w:rsidP="007D7790">
      <w:pPr>
        <w:spacing w:line="1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II. Цели и задачи реализации программы профилактики</w:t>
      </w:r>
    </w:p>
    <w:p w:rsidR="007D7790" w:rsidRDefault="007D7790" w:rsidP="007D7790">
      <w:pPr>
        <w:spacing w:line="10" w:lineRule="atLeast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повышение прозрачности осуществления регионального государственного строительного надзора;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необходимо решить следующие основные задачи: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у контролируемых лиц единообразного понимания требований законодательства на автомобильном транспорте и в дорожном хозяйстве;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повышение прозрачности деятельности при осуществлении муниципального контроля на автомобильном транспорте и в дорожном хозяйстве;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выявление наиболее часто встречающихся случаев нарушений требований законодательства на автомобильном транспорте и в дорожном хозяйстве,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на автомобильном транспорте и в дорожном хозяйстве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принцип актуальности - анализ и актуализация настоящей программы;</w:t>
      </w:r>
    </w:p>
    <w:p w:rsidR="007D7790" w:rsidRDefault="007D7790" w:rsidP="007D7790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7D7790" w:rsidRDefault="007D7790" w:rsidP="007D7790">
      <w:pPr>
        <w:pStyle w:val="formattext"/>
        <w:shd w:val="clear" w:color="auto" w:fill="FFFFFF"/>
        <w:spacing w:before="0" w:beforeAutospacing="0" w:after="0" w:afterAutospacing="0" w:line="10" w:lineRule="atLeast"/>
        <w:jc w:val="both"/>
        <w:textAlignment w:val="baseline"/>
        <w:rPr>
          <w:color w:val="000000"/>
        </w:rPr>
      </w:pPr>
    </w:p>
    <w:p w:rsidR="007D7790" w:rsidRDefault="007D7790" w:rsidP="007D7790">
      <w:pPr>
        <w:pStyle w:val="formattext"/>
        <w:shd w:val="clear" w:color="auto" w:fill="FFFFFF"/>
        <w:spacing w:before="0" w:beforeAutospacing="0" w:after="0" w:afterAutospacing="0" w:line="10" w:lineRule="atLeast"/>
        <w:jc w:val="both"/>
        <w:textAlignment w:val="baseline"/>
        <w:rPr>
          <w:color w:val="000000"/>
        </w:rPr>
      </w:pPr>
    </w:p>
    <w:p w:rsidR="007D7790" w:rsidRDefault="007D7790" w:rsidP="007D7790">
      <w:pPr>
        <w:widowControl/>
        <w:autoSpaceDE/>
        <w:adjustRightInd/>
        <w:spacing w:line="1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7D7790" w:rsidRDefault="007D7790" w:rsidP="007D7790">
      <w:pPr>
        <w:widowControl/>
        <w:autoSpaceDE/>
        <w:adjustRightInd/>
        <w:spacing w:line="1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790" w:rsidRDefault="007D7790" w:rsidP="007D7790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7D7790" w:rsidRDefault="007D7790" w:rsidP="007D7790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2025 год приведен в таблице №1. </w:t>
      </w:r>
    </w:p>
    <w:p w:rsidR="007D7790" w:rsidRDefault="007D7790" w:rsidP="007D7790">
      <w:pPr>
        <w:suppressAutoHyphens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Таблица № 1</w:t>
      </w:r>
    </w:p>
    <w:p w:rsidR="007D7790" w:rsidRDefault="007D7790" w:rsidP="007D7790">
      <w:pPr>
        <w:suppressAutoHyphens/>
        <w:adjustRightInd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7D7790" w:rsidTr="007D7790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 мероприятия</w:t>
            </w:r>
          </w:p>
        </w:tc>
      </w:tr>
      <w:tr w:rsidR="007D7790" w:rsidTr="007D7790">
        <w:trPr>
          <w:trHeight w:val="3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D7790" w:rsidTr="007D779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Ленинградской области актуальной информации: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790" w:rsidTr="007D779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сроках и порядке их вступления в силу;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13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</w:tr>
      <w:tr w:rsidR="007D7790" w:rsidTr="007D7790">
        <w:trPr>
          <w:trHeight w:val="22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1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11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доклад о муниципальном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1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профилактики на 2026 г.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2025 г. 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</w:p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2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посредством: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1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2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компетенции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не позднее 1 марта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7D7790" w:rsidTr="007D7790">
        <w:trPr>
          <w:trHeight w:val="3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контролируемых лиц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чем 2 раза в год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 2025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7D7790" w:rsidTr="007D7790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на 2025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2024 г. (разработка);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декабря 2024 г.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(утверждение)</w:t>
            </w:r>
          </w:p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suppressAutoHyphens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7D7790" w:rsidRDefault="007D7790" w:rsidP="007D7790">
      <w:pPr>
        <w:spacing w:line="1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7790" w:rsidRDefault="007D7790" w:rsidP="007D7790">
      <w:pPr>
        <w:spacing w:line="10" w:lineRule="atLeast"/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IV. Показатели результативности и эффективности Программы</w:t>
      </w:r>
    </w:p>
    <w:p w:rsidR="007D7790" w:rsidRDefault="007D7790" w:rsidP="007D7790">
      <w:pPr>
        <w:spacing w:line="1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D7790" w:rsidRDefault="007D7790" w:rsidP="007D7790">
      <w:pPr>
        <w:pStyle w:val="a6"/>
        <w:spacing w:after="0" w:line="10" w:lineRule="atLeast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Основными показателями эффективности и результативности являются:</w:t>
      </w:r>
    </w:p>
    <w:p w:rsidR="007D7790" w:rsidRDefault="007D7790" w:rsidP="007D7790">
      <w:pPr>
        <w:pStyle w:val="a6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количество проведенных профилактических мероприятий;</w:t>
      </w:r>
    </w:p>
    <w:p w:rsidR="007D7790" w:rsidRDefault="007D7790" w:rsidP="007D7790">
      <w:pPr>
        <w:pStyle w:val="a6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7D7790" w:rsidRDefault="007D7790" w:rsidP="007D7790">
      <w:pPr>
        <w:pStyle w:val="a6"/>
        <w:spacing w:after="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7D7790" w:rsidRDefault="007D7790" w:rsidP="007D7790">
      <w:pPr>
        <w:pStyle w:val="a6"/>
        <w:spacing w:after="0"/>
        <w:ind w:left="0" w:firstLine="851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на автомобильном транспорте и в дорожном хозяйстве, и в виде отдельного информационного сообщения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информационно-коммуникационной сети «Интернет».</w:t>
      </w:r>
    </w:p>
    <w:p w:rsidR="007D7790" w:rsidRDefault="007D7790" w:rsidP="007D779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7790" w:rsidRDefault="007D7790" w:rsidP="007D7790">
      <w:pPr>
        <w:widowControl/>
        <w:ind w:firstLine="709"/>
        <w:jc w:val="both"/>
        <w:rPr>
          <w:rFonts w:cs="Times New Roman"/>
          <w:sz w:val="24"/>
          <w:szCs w:val="24"/>
        </w:rPr>
      </w:pPr>
    </w:p>
    <w:p w:rsidR="007D7790" w:rsidRDefault="007D7790" w:rsidP="007D77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7D7790" w:rsidRDefault="007D7790" w:rsidP="007D7790">
      <w:pPr>
        <w:widowControl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20"/>
        <w:gridCol w:w="2269"/>
        <w:gridCol w:w="1986"/>
        <w:gridCol w:w="2410"/>
      </w:tblGrid>
      <w:tr w:rsidR="007D7790" w:rsidTr="007D7790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7D7790" w:rsidTr="007D7790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(81372) 78-844</w:t>
            </w:r>
          </w:p>
        </w:tc>
      </w:tr>
    </w:tbl>
    <w:p w:rsidR="007D7790" w:rsidRDefault="007D7790" w:rsidP="007D7790">
      <w:pPr>
        <w:rPr>
          <w:rFonts w:ascii="Calibri" w:hAnsi="Calibri" w:cs="Calibri"/>
          <w:sz w:val="24"/>
          <w:szCs w:val="24"/>
        </w:rPr>
      </w:pP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контролю на автомобильном транспорте и в дорожном хозяйстве: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Количество выявленных нарушений требований законодательства на автомобильном транспорте и в дорожном хозяйстве, шт.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на автомобильном транспорте и в дорожном хозяйстве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 на автомобильном транспорте и в дорожном хозяйстве.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Отчетным периодом для определения значений показателей является календарный год.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на автомобильном транспорте и в дорожном хозяйстве.</w:t>
      </w: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790" w:rsidRDefault="007D7790" w:rsidP="007D779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790" w:rsidRDefault="007D7790" w:rsidP="007D7790">
      <w:pPr>
        <w:ind w:right="-27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p w:rsidR="007D7790" w:rsidRDefault="007D7790" w:rsidP="007D7790">
      <w:pPr>
        <w:widowControl/>
        <w:tabs>
          <w:tab w:val="left" w:pos="388"/>
        </w:tabs>
        <w:rPr>
          <w:rFonts w:cs="Times New Roman"/>
          <w:sz w:val="26"/>
          <w:szCs w:val="26"/>
        </w:rPr>
      </w:pP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840"/>
        <w:gridCol w:w="992"/>
        <w:gridCol w:w="1700"/>
        <w:gridCol w:w="567"/>
        <w:gridCol w:w="850"/>
        <w:gridCol w:w="850"/>
        <w:gridCol w:w="567"/>
        <w:gridCol w:w="567"/>
        <w:gridCol w:w="567"/>
        <w:gridCol w:w="567"/>
        <w:gridCol w:w="708"/>
      </w:tblGrid>
      <w:tr w:rsidR="007D7790" w:rsidTr="007D779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7D7790" w:rsidTr="007D779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90" w:rsidRDefault="007D77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Плановое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Фак-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тическ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Отк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-не-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 xml:space="preserve">, </w:t>
            </w: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  <w:lang w:eastAsia="ar-SA"/>
              </w:rPr>
              <w:t>Иные</w:t>
            </w:r>
          </w:p>
        </w:tc>
      </w:tr>
      <w:tr w:rsidR="007D7790" w:rsidTr="007D7790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7D7790" w:rsidRDefault="007D7790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Программа (План)</w:t>
            </w:r>
          </w:p>
          <w:p w:rsidR="007D7790" w:rsidRDefault="007D7790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«Профилактика рисков причинения вреда (ущерба) охраняемым законом ценностям по муниципальному контролю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 автомобильном транспорте и в дорожном хозяйстве</w:t>
            </w:r>
            <w:r>
              <w:rPr>
                <w:rFonts w:ascii="Times New Roman" w:hAnsi="Times New Roman" w:cs="Times New Roman"/>
                <w:sz w:val="1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на территории</w:t>
            </w:r>
          </w:p>
          <w:p w:rsidR="007D7790" w:rsidRDefault="007D7790">
            <w:pPr>
              <w:widowControl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6"/>
              </w:rPr>
              <w:t>Торковичское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сельское поселение на 2024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Выполнение запланированных мероприятий</w:t>
            </w:r>
          </w:p>
          <w:p w:rsidR="007D7790" w:rsidRDefault="007D7790">
            <w:pPr>
              <w:widowControl/>
              <w:suppressLineNumbers/>
              <w:snapToGrid w:val="0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%</w:t>
            </w: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</w:p>
          <w:p w:rsidR="007D7790" w:rsidRDefault="007D779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</w:tr>
    </w:tbl>
    <w:p w:rsidR="007D7790" w:rsidRDefault="007D7790" w:rsidP="007D7790">
      <w:pPr>
        <w:spacing w:line="1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0124" w:rsidRDefault="00DC0124"/>
    <w:sectPr w:rsidR="00DC0124" w:rsidSect="007D779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90"/>
    <w:rsid w:val="007D7790"/>
    <w:rsid w:val="00D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70931-9670-4985-BF96-7F81A22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7790"/>
    <w:rPr>
      <w:rFonts w:ascii="Arial" w:hAnsi="Arial" w:cs="Arial" w:hint="default"/>
      <w:sz w:val="2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7D77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D7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rsid w:val="007D77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semiHidden/>
    <w:rsid w:val="007D77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2930</Words>
  <Characters>16703</Characters>
  <Application>Microsoft Office Word</Application>
  <DocSecurity>0</DocSecurity>
  <Lines>139</Lines>
  <Paragraphs>39</Paragraphs>
  <ScaleCrop>false</ScaleCrop>
  <Company>Microsoft Corporation</Company>
  <LinksUpToDate>false</LinksUpToDate>
  <CharactersWithSpaces>19594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2024-12-05T06:33:00Z</dcterms:created>
  <dcterms:modified xsi:type="dcterms:W3CDTF">2024-12-05T06:40:00Z</dcterms:modified>
</cp:coreProperties>
</file>