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67" w:rsidRPr="00D15CF4" w:rsidRDefault="00F55767" w:rsidP="00F55767">
      <w:pPr>
        <w:jc w:val="center"/>
        <w:rPr>
          <w:b/>
          <w:sz w:val="24"/>
          <w:szCs w:val="24"/>
        </w:rPr>
      </w:pPr>
      <w:r w:rsidRPr="00D15CF4">
        <w:rPr>
          <w:b/>
          <w:noProof/>
          <w:sz w:val="24"/>
          <w:szCs w:val="24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767" w:rsidRPr="00D15CF4" w:rsidRDefault="00F55767" w:rsidP="00F55767">
      <w:pPr>
        <w:jc w:val="center"/>
        <w:rPr>
          <w:b/>
          <w:sz w:val="24"/>
          <w:szCs w:val="24"/>
        </w:rPr>
      </w:pPr>
    </w:p>
    <w:p w:rsidR="00F55767" w:rsidRPr="00D15CF4" w:rsidRDefault="00F55767" w:rsidP="00F55767">
      <w:pPr>
        <w:suppressAutoHyphens/>
        <w:jc w:val="center"/>
        <w:rPr>
          <w:b/>
          <w:sz w:val="24"/>
          <w:szCs w:val="24"/>
        </w:rPr>
      </w:pPr>
      <w:r w:rsidRPr="00D15CF4">
        <w:rPr>
          <w:b/>
          <w:sz w:val="24"/>
          <w:szCs w:val="24"/>
        </w:rPr>
        <w:t>ЛЕНИНГРАДСКАЯ ОБЛАСТЬ</w:t>
      </w:r>
    </w:p>
    <w:p w:rsidR="00F55767" w:rsidRPr="00D15CF4" w:rsidRDefault="00F55767" w:rsidP="00F55767">
      <w:pPr>
        <w:jc w:val="center"/>
        <w:rPr>
          <w:b/>
          <w:sz w:val="24"/>
          <w:szCs w:val="24"/>
        </w:rPr>
      </w:pPr>
      <w:r w:rsidRPr="00D15CF4">
        <w:rPr>
          <w:b/>
          <w:sz w:val="24"/>
          <w:szCs w:val="24"/>
        </w:rPr>
        <w:t>ЛУЖСКИЙ МУНИЦИПАЛЬНЫЙ РАЙОН</w:t>
      </w:r>
    </w:p>
    <w:p w:rsidR="00F55767" w:rsidRPr="00D15CF4" w:rsidRDefault="00F55767" w:rsidP="00F55767">
      <w:pPr>
        <w:jc w:val="center"/>
        <w:rPr>
          <w:b/>
          <w:sz w:val="24"/>
          <w:szCs w:val="24"/>
        </w:rPr>
      </w:pPr>
    </w:p>
    <w:p w:rsidR="00F55767" w:rsidRPr="00D15CF4" w:rsidRDefault="00F55767" w:rsidP="00F55767">
      <w:pPr>
        <w:jc w:val="center"/>
        <w:rPr>
          <w:b/>
          <w:sz w:val="24"/>
          <w:szCs w:val="24"/>
        </w:rPr>
      </w:pPr>
      <w:r w:rsidRPr="00D15CF4">
        <w:rPr>
          <w:b/>
          <w:sz w:val="24"/>
          <w:szCs w:val="24"/>
        </w:rPr>
        <w:t xml:space="preserve">А Д М И Н И С Т </w:t>
      </w:r>
      <w:proofErr w:type="gramStart"/>
      <w:r w:rsidRPr="00D15CF4">
        <w:rPr>
          <w:b/>
          <w:sz w:val="24"/>
          <w:szCs w:val="24"/>
        </w:rPr>
        <w:t>Р</w:t>
      </w:r>
      <w:proofErr w:type="gramEnd"/>
      <w:r w:rsidRPr="00D15CF4">
        <w:rPr>
          <w:b/>
          <w:sz w:val="24"/>
          <w:szCs w:val="24"/>
        </w:rPr>
        <w:t xml:space="preserve"> А Ц И Я</w:t>
      </w:r>
    </w:p>
    <w:p w:rsidR="00F55767" w:rsidRPr="00D15CF4" w:rsidRDefault="00F55767" w:rsidP="00F55767">
      <w:pPr>
        <w:jc w:val="center"/>
        <w:rPr>
          <w:b/>
          <w:sz w:val="24"/>
          <w:szCs w:val="24"/>
        </w:rPr>
      </w:pPr>
      <w:r w:rsidRPr="00D15CF4">
        <w:rPr>
          <w:b/>
          <w:sz w:val="24"/>
          <w:szCs w:val="24"/>
        </w:rPr>
        <w:t>ТОРКОВИЧСКОГО СЕЛЬСКОГО ПОСЕЛЕНИЯ</w:t>
      </w:r>
    </w:p>
    <w:p w:rsidR="00F55767" w:rsidRDefault="00F55767" w:rsidP="00F55767">
      <w:pPr>
        <w:rPr>
          <w:b/>
          <w:sz w:val="32"/>
          <w:szCs w:val="32"/>
        </w:rPr>
      </w:pPr>
    </w:p>
    <w:p w:rsidR="00F55767" w:rsidRDefault="00F55767" w:rsidP="00F55767">
      <w:pPr>
        <w:pStyle w:val="7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F55767" w:rsidRDefault="00F55767" w:rsidP="00F55767"/>
    <w:tbl>
      <w:tblPr>
        <w:tblW w:w="0" w:type="auto"/>
        <w:tblLook w:val="01E0"/>
      </w:tblPr>
      <w:tblGrid>
        <w:gridCol w:w="4785"/>
        <w:gridCol w:w="4786"/>
      </w:tblGrid>
      <w:tr w:rsidR="00F55767" w:rsidTr="005B78B2">
        <w:tc>
          <w:tcPr>
            <w:tcW w:w="4785" w:type="dxa"/>
          </w:tcPr>
          <w:p w:rsidR="00F55767" w:rsidRPr="00E8196D" w:rsidRDefault="00F55767" w:rsidP="005B78B2">
            <w:pPr>
              <w:spacing w:line="276" w:lineRule="auto"/>
              <w:rPr>
                <w:sz w:val="28"/>
                <w:szCs w:val="28"/>
              </w:rPr>
            </w:pPr>
          </w:p>
          <w:p w:rsidR="00F55767" w:rsidRPr="00111CB1" w:rsidRDefault="00F55767" w:rsidP="005B78B2">
            <w:pPr>
              <w:spacing w:line="276" w:lineRule="auto"/>
              <w:rPr>
                <w:sz w:val="28"/>
                <w:szCs w:val="28"/>
              </w:rPr>
            </w:pPr>
            <w:r w:rsidRPr="00111CB1">
              <w:rPr>
                <w:sz w:val="28"/>
                <w:szCs w:val="28"/>
              </w:rPr>
              <w:t>от  2</w:t>
            </w:r>
            <w:r w:rsidR="00111CB1" w:rsidRPr="00111CB1">
              <w:rPr>
                <w:sz w:val="28"/>
                <w:szCs w:val="28"/>
              </w:rPr>
              <w:t>3</w:t>
            </w:r>
            <w:r w:rsidRPr="00111CB1">
              <w:rPr>
                <w:sz w:val="28"/>
                <w:szCs w:val="28"/>
              </w:rPr>
              <w:t xml:space="preserve">.01.2023 г. № </w:t>
            </w:r>
            <w:r w:rsidR="00111CB1" w:rsidRPr="00111CB1">
              <w:rPr>
                <w:sz w:val="28"/>
                <w:szCs w:val="28"/>
              </w:rPr>
              <w:t>5</w:t>
            </w:r>
          </w:p>
          <w:p w:rsidR="00F55767" w:rsidRPr="00E8196D" w:rsidRDefault="00F55767" w:rsidP="005B78B2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hideMark/>
          </w:tcPr>
          <w:p w:rsidR="00F55767" w:rsidRDefault="00F55767" w:rsidP="005B78B2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sz w:val="26"/>
              </w:rPr>
              <w:t xml:space="preserve">                                    </w:t>
            </w:r>
          </w:p>
        </w:tc>
      </w:tr>
    </w:tbl>
    <w:p w:rsidR="00F55767" w:rsidRDefault="00F55767" w:rsidP="00F557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</w:p>
    <w:p w:rsidR="0036164B" w:rsidRDefault="00F55767" w:rsidP="00F55767">
      <w:pPr>
        <w:rPr>
          <w:bCs/>
          <w:sz w:val="28"/>
          <w:szCs w:val="28"/>
        </w:rPr>
      </w:pPr>
      <w:r w:rsidRPr="00EA7D78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12.12.2022  </w:t>
      </w:r>
      <w:r w:rsidRPr="00EA7D7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Pr="00EA7D7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184 </w:t>
      </w:r>
      <w:r w:rsidR="0036164B" w:rsidRPr="00F55767">
        <w:rPr>
          <w:bCs/>
          <w:sz w:val="28"/>
          <w:szCs w:val="28"/>
        </w:rPr>
        <w:t xml:space="preserve">«Перевод жилого </w:t>
      </w:r>
    </w:p>
    <w:p w:rsidR="0036164B" w:rsidRDefault="0036164B" w:rsidP="00F55767">
      <w:pPr>
        <w:rPr>
          <w:bCs/>
          <w:sz w:val="28"/>
          <w:szCs w:val="28"/>
        </w:rPr>
      </w:pPr>
      <w:r w:rsidRPr="00F55767">
        <w:rPr>
          <w:bCs/>
          <w:sz w:val="28"/>
          <w:szCs w:val="28"/>
        </w:rPr>
        <w:t xml:space="preserve">помещения в нежилое помещение и нежилого </w:t>
      </w:r>
    </w:p>
    <w:p w:rsidR="00F55767" w:rsidRDefault="0036164B" w:rsidP="00F55767">
      <w:pPr>
        <w:rPr>
          <w:sz w:val="28"/>
          <w:szCs w:val="28"/>
        </w:rPr>
      </w:pPr>
      <w:r w:rsidRPr="00F55767">
        <w:rPr>
          <w:bCs/>
          <w:sz w:val="28"/>
          <w:szCs w:val="28"/>
        </w:rPr>
        <w:t>помещения в жилое помещение»</w:t>
      </w:r>
    </w:p>
    <w:p w:rsidR="00F55767" w:rsidRDefault="00F55767" w:rsidP="00F55767">
      <w:pPr>
        <w:pStyle w:val="ConsNonformat"/>
        <w:tabs>
          <w:tab w:val="left" w:pos="3828"/>
        </w:tabs>
        <w:ind w:right="3543"/>
        <w:jc w:val="both"/>
        <w:rPr>
          <w:sz w:val="26"/>
        </w:rPr>
      </w:pPr>
    </w:p>
    <w:p w:rsidR="004D1804" w:rsidRPr="00A9715E" w:rsidRDefault="004D1804" w:rsidP="004D1804">
      <w:pPr>
        <w:pStyle w:val="ConsNonformat"/>
        <w:tabs>
          <w:tab w:val="left" w:pos="3828"/>
        </w:tabs>
        <w:ind w:right="3543"/>
        <w:jc w:val="both"/>
        <w:rPr>
          <w:sz w:val="28"/>
          <w:szCs w:val="28"/>
        </w:rPr>
      </w:pPr>
    </w:p>
    <w:p w:rsidR="004D1804" w:rsidRDefault="004D1804" w:rsidP="004D1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</w:t>
      </w:r>
      <w:r w:rsidR="00A74F23">
        <w:rPr>
          <w:sz w:val="28"/>
          <w:szCs w:val="28"/>
        </w:rPr>
        <w:t xml:space="preserve">№016-426/2023 г.  </w:t>
      </w:r>
      <w:r>
        <w:rPr>
          <w:sz w:val="28"/>
          <w:szCs w:val="28"/>
        </w:rPr>
        <w:t xml:space="preserve">от 20.01.2023г.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 заключен</w:t>
      </w:r>
      <w:r w:rsidR="00A74F23">
        <w:rPr>
          <w:sz w:val="28"/>
          <w:szCs w:val="28"/>
        </w:rPr>
        <w:t>ии с 1 января 2023 г. соглашения</w:t>
      </w:r>
      <w:r>
        <w:rPr>
          <w:sz w:val="28"/>
          <w:szCs w:val="28"/>
        </w:rPr>
        <w:t xml:space="preserve"> о передаче органами местного самоуправления сельского поселения части полномочий по решению вопросов местного значения органам местного самоуправления муниципально</w:t>
      </w:r>
      <w:r w:rsidR="00F64E6C">
        <w:rPr>
          <w:sz w:val="28"/>
          <w:szCs w:val="28"/>
        </w:rPr>
        <w:t>го района в области архитектуры.</w:t>
      </w:r>
    </w:p>
    <w:p w:rsidR="00F55767" w:rsidRDefault="00F55767" w:rsidP="00F55767">
      <w:pPr>
        <w:pStyle w:val="a4"/>
      </w:pPr>
    </w:p>
    <w:p w:rsidR="00F55767" w:rsidRDefault="00F55767" w:rsidP="00F55767">
      <w:pPr>
        <w:tabs>
          <w:tab w:val="left" w:pos="2760"/>
        </w:tabs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ПОСТАНОВЛЯЮ:</w:t>
      </w:r>
    </w:p>
    <w:p w:rsidR="00F55767" w:rsidRPr="00F55767" w:rsidRDefault="00F55767" w:rsidP="00F55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Отменить постановление администрации от 12.12.2022 </w:t>
      </w:r>
      <w:r w:rsidRPr="00EA7D78">
        <w:rPr>
          <w:sz w:val="28"/>
          <w:szCs w:val="28"/>
        </w:rPr>
        <w:t>г</w:t>
      </w:r>
      <w:r w:rsidR="004D18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7D7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184 </w:t>
      </w:r>
      <w:r w:rsidRPr="00F55767">
        <w:rPr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Pr="00F55767">
        <w:rPr>
          <w:sz w:val="28"/>
          <w:szCs w:val="28"/>
        </w:rPr>
        <w:t>.</w:t>
      </w:r>
    </w:p>
    <w:p w:rsidR="00F55767" w:rsidRPr="00F55767" w:rsidRDefault="00F55767" w:rsidP="00F55767">
      <w:pPr>
        <w:tabs>
          <w:tab w:val="left" w:pos="2760"/>
        </w:tabs>
        <w:jc w:val="both"/>
        <w:rPr>
          <w:sz w:val="26"/>
          <w:szCs w:val="28"/>
        </w:rPr>
      </w:pPr>
    </w:p>
    <w:p w:rsidR="00F55767" w:rsidRDefault="00F55767" w:rsidP="00F5576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2. Постановление разместить на официальном сайте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в сети Интернет </w:t>
      </w:r>
      <w:r w:rsidRPr="00115885">
        <w:rPr>
          <w:sz w:val="28"/>
          <w:szCs w:val="28"/>
          <w:lang w:val="en-US"/>
        </w:rPr>
        <w:t>www</w:t>
      </w:r>
      <w:r w:rsidRPr="00115885">
        <w:rPr>
          <w:sz w:val="28"/>
          <w:szCs w:val="28"/>
        </w:rPr>
        <w:t>.</w:t>
      </w:r>
      <w:proofErr w:type="spellStart"/>
      <w:r w:rsidRPr="00115885">
        <w:rPr>
          <w:sz w:val="28"/>
          <w:szCs w:val="28"/>
          <w:lang w:val="en-US"/>
        </w:rPr>
        <w:t>torkovichiadm</w:t>
      </w:r>
      <w:proofErr w:type="spellEnd"/>
      <w:r w:rsidRPr="00115885">
        <w:rPr>
          <w:sz w:val="28"/>
          <w:szCs w:val="28"/>
        </w:rPr>
        <w:t>.</w:t>
      </w:r>
      <w:proofErr w:type="spellStart"/>
      <w:r w:rsidRPr="00115885">
        <w:rPr>
          <w:sz w:val="28"/>
          <w:szCs w:val="28"/>
          <w:lang w:val="en-US"/>
        </w:rPr>
        <w:t>ru</w:t>
      </w:r>
      <w:proofErr w:type="spellEnd"/>
    </w:p>
    <w:p w:rsidR="00F55767" w:rsidRDefault="00F55767" w:rsidP="00F5576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55767" w:rsidRDefault="00F55767" w:rsidP="00F557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F55767" w:rsidRDefault="00F55767" w:rsidP="00F5576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55767" w:rsidRDefault="00F55767" w:rsidP="00F5576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F55767" w:rsidRDefault="00F55767" w:rsidP="00F55767">
      <w:pPr>
        <w:autoSpaceDE w:val="0"/>
        <w:autoSpaceDN w:val="0"/>
        <w:adjustRightInd w:val="0"/>
        <w:ind w:left="142"/>
        <w:jc w:val="both"/>
        <w:rPr>
          <w:sz w:val="26"/>
          <w:szCs w:val="28"/>
        </w:rPr>
      </w:pPr>
    </w:p>
    <w:p w:rsidR="00F55767" w:rsidRDefault="00F55767" w:rsidP="00F55767">
      <w:pPr>
        <w:tabs>
          <w:tab w:val="left" w:pos="2760"/>
        </w:tabs>
        <w:jc w:val="both"/>
        <w:rPr>
          <w:sz w:val="26"/>
          <w:szCs w:val="28"/>
        </w:rPr>
      </w:pPr>
    </w:p>
    <w:p w:rsidR="00F55767" w:rsidRDefault="00F55767" w:rsidP="00F55767">
      <w:pPr>
        <w:tabs>
          <w:tab w:val="left" w:pos="2760"/>
        </w:tabs>
        <w:jc w:val="both"/>
        <w:rPr>
          <w:sz w:val="26"/>
          <w:szCs w:val="28"/>
        </w:rPr>
      </w:pPr>
    </w:p>
    <w:p w:rsidR="00F55767" w:rsidRDefault="00F55767" w:rsidP="00F55767">
      <w:pPr>
        <w:tabs>
          <w:tab w:val="left" w:pos="2760"/>
        </w:tabs>
        <w:jc w:val="both"/>
        <w:rPr>
          <w:sz w:val="26"/>
          <w:szCs w:val="28"/>
        </w:rPr>
      </w:pPr>
    </w:p>
    <w:p w:rsidR="00F55767" w:rsidRDefault="00F55767" w:rsidP="00F55767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Глава администрации</w:t>
      </w:r>
    </w:p>
    <w:p w:rsidR="00F55767" w:rsidRDefault="00F55767" w:rsidP="00F55767">
      <w:pPr>
        <w:tabs>
          <w:tab w:val="left" w:pos="2760"/>
        </w:tabs>
        <w:jc w:val="both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Е.В. Иванова</w:t>
      </w:r>
    </w:p>
    <w:p w:rsidR="008E6B17" w:rsidRPr="00D5608E" w:rsidRDefault="00F64E6C" w:rsidP="00D5608E"/>
    <w:sectPr w:rsidR="008E6B17" w:rsidRPr="00D5608E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BA1"/>
    <w:rsid w:val="00011373"/>
    <w:rsid w:val="000312CE"/>
    <w:rsid w:val="000C225D"/>
    <w:rsid w:val="00111CB1"/>
    <w:rsid w:val="00124E51"/>
    <w:rsid w:val="001C0F7B"/>
    <w:rsid w:val="002A2D26"/>
    <w:rsid w:val="0036164B"/>
    <w:rsid w:val="004072DF"/>
    <w:rsid w:val="004D007F"/>
    <w:rsid w:val="004D1804"/>
    <w:rsid w:val="004F5092"/>
    <w:rsid w:val="007A6358"/>
    <w:rsid w:val="00940AE2"/>
    <w:rsid w:val="00A74F23"/>
    <w:rsid w:val="00AB0555"/>
    <w:rsid w:val="00B76D29"/>
    <w:rsid w:val="00C15BA1"/>
    <w:rsid w:val="00C71793"/>
    <w:rsid w:val="00D5220C"/>
    <w:rsid w:val="00D5608E"/>
    <w:rsid w:val="00F55767"/>
    <w:rsid w:val="00F6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15BA1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15BA1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C15BA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15BA1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C15BA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C15B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76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D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оон</cp:lastModifiedBy>
  <cp:revision>16</cp:revision>
  <dcterms:created xsi:type="dcterms:W3CDTF">2022-12-20T11:15:00Z</dcterms:created>
  <dcterms:modified xsi:type="dcterms:W3CDTF">2023-01-24T06:42:00Z</dcterms:modified>
</cp:coreProperties>
</file>