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Default="001140C4" w:rsidP="001140C4">
      <w:pPr>
        <w:suppressAutoHyphens/>
        <w:jc w:val="center"/>
        <w:rPr>
          <w:b/>
          <w:sz w:val="24"/>
          <w:szCs w:val="24"/>
        </w:rPr>
      </w:pPr>
      <w:r>
        <w:rPr>
          <w:b/>
        </w:rPr>
        <w:t>ЛЕНИНГРАДСКАЯ ОБЛАСТЬ</w:t>
      </w:r>
    </w:p>
    <w:p w:rsidR="001140C4" w:rsidRDefault="001140C4" w:rsidP="001140C4">
      <w:pPr>
        <w:suppressAutoHyphens/>
        <w:jc w:val="center"/>
        <w:rPr>
          <w:b/>
        </w:rPr>
      </w:pPr>
      <w:r>
        <w:rPr>
          <w:b/>
        </w:rPr>
        <w:t>ЛУЖСКИЙ МУНИЦИПАЛЬНЫЙ  РАЙОН</w:t>
      </w:r>
    </w:p>
    <w:p w:rsidR="001140C4" w:rsidRDefault="001140C4" w:rsidP="001140C4">
      <w:pPr>
        <w:suppressAutoHyphens/>
        <w:jc w:val="center"/>
        <w:rPr>
          <w:b/>
        </w:rPr>
      </w:pPr>
      <w:r>
        <w:rPr>
          <w:b/>
        </w:rPr>
        <w:t>АДМИНИСТРАЦИЯ ТОРКОВИЧСКОГО СЕЛЬСКОГО ПОСЕЛЕНИЯ</w:t>
      </w:r>
      <w:bookmarkStart w:id="0" w:name="bookmark2"/>
      <w:r>
        <w:rPr>
          <w:b/>
        </w:rPr>
        <w:t xml:space="preserve"> </w:t>
      </w:r>
    </w:p>
    <w:p w:rsidR="001140C4" w:rsidRDefault="001140C4" w:rsidP="001140C4">
      <w:pPr>
        <w:suppressAutoHyphens/>
        <w:jc w:val="center"/>
        <w:rPr>
          <w:b/>
        </w:rPr>
      </w:pPr>
      <w:r>
        <w:rPr>
          <w:b/>
        </w:rPr>
        <w:t xml:space="preserve">  </w:t>
      </w:r>
      <w:bookmarkEnd w:id="0"/>
      <w:r>
        <w:rPr>
          <w:b/>
        </w:rPr>
        <w:t>ПОСТАНОВЛЕНИЕ</w:t>
      </w:r>
    </w:p>
    <w:p w:rsidR="00410787" w:rsidRDefault="00410787" w:rsidP="00410787"/>
    <w:tbl>
      <w:tblPr>
        <w:tblW w:w="0" w:type="auto"/>
        <w:tblLook w:val="01E0"/>
      </w:tblPr>
      <w:tblGrid>
        <w:gridCol w:w="4785"/>
        <w:gridCol w:w="4786"/>
      </w:tblGrid>
      <w:tr w:rsidR="00410787" w:rsidTr="00410787">
        <w:tc>
          <w:tcPr>
            <w:tcW w:w="4785" w:type="dxa"/>
          </w:tcPr>
          <w:p w:rsidR="00410787" w:rsidRPr="00E8196D" w:rsidRDefault="00410787">
            <w:pPr>
              <w:spacing w:line="276" w:lineRule="auto"/>
              <w:rPr>
                <w:sz w:val="28"/>
                <w:szCs w:val="28"/>
              </w:rPr>
            </w:pPr>
          </w:p>
          <w:p w:rsidR="00410787" w:rsidRPr="00E8196D" w:rsidRDefault="00402B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12</w:t>
            </w:r>
            <w:r w:rsidR="001140C4">
              <w:rPr>
                <w:sz w:val="28"/>
                <w:szCs w:val="28"/>
              </w:rPr>
              <w:t>.12.2022 г. № 187</w:t>
            </w:r>
          </w:p>
          <w:p w:rsidR="00410787" w:rsidRPr="00E8196D" w:rsidRDefault="0041078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410787" w:rsidRDefault="00410787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410787" w:rsidRDefault="00410787" w:rsidP="004107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410787" w:rsidRDefault="001140C4" w:rsidP="005116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от  03.08.2016 г. № 143</w:t>
      </w:r>
      <w:r w:rsidR="00410787">
        <w:rPr>
          <w:sz w:val="28"/>
          <w:szCs w:val="28"/>
        </w:rPr>
        <w:t xml:space="preserve"> </w:t>
      </w:r>
    </w:p>
    <w:p w:rsidR="00410787" w:rsidRDefault="00410787" w:rsidP="00410787">
      <w:pPr>
        <w:pStyle w:val="ConsNonformat"/>
        <w:tabs>
          <w:tab w:val="left" w:pos="3828"/>
        </w:tabs>
        <w:ind w:right="3543"/>
        <w:jc w:val="both"/>
        <w:rPr>
          <w:sz w:val="26"/>
        </w:rPr>
      </w:pPr>
    </w:p>
    <w:p w:rsidR="00410787" w:rsidRDefault="001140C4" w:rsidP="00410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протоколом</w:t>
      </w:r>
      <w:r w:rsidR="00410787">
        <w:rPr>
          <w:sz w:val="28"/>
          <w:szCs w:val="28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162A1D">
        <w:rPr>
          <w:sz w:val="28"/>
          <w:szCs w:val="28"/>
        </w:rPr>
        <w:t>02</w:t>
      </w:r>
      <w:r w:rsidR="00410787">
        <w:rPr>
          <w:sz w:val="28"/>
          <w:szCs w:val="28"/>
        </w:rPr>
        <w:t xml:space="preserve"> </w:t>
      </w:r>
      <w:r w:rsidR="00162A1D">
        <w:rPr>
          <w:sz w:val="28"/>
          <w:szCs w:val="28"/>
        </w:rPr>
        <w:t xml:space="preserve"> ноября 2022</w:t>
      </w:r>
      <w:r w:rsidR="00410787">
        <w:rPr>
          <w:sz w:val="28"/>
          <w:szCs w:val="28"/>
        </w:rPr>
        <w:t xml:space="preserve"> года № </w:t>
      </w:r>
      <w:r w:rsidR="0051163A">
        <w:rPr>
          <w:sz w:val="28"/>
          <w:szCs w:val="28"/>
        </w:rPr>
        <w:t>П</w:t>
      </w:r>
      <w:r w:rsidR="00410787">
        <w:rPr>
          <w:sz w:val="28"/>
          <w:szCs w:val="28"/>
        </w:rPr>
        <w:t>-</w:t>
      </w:r>
      <w:r w:rsidR="00162A1D">
        <w:rPr>
          <w:sz w:val="28"/>
          <w:szCs w:val="28"/>
        </w:rPr>
        <w:t>166</w:t>
      </w:r>
      <w:r w:rsidR="00410787">
        <w:rPr>
          <w:sz w:val="28"/>
          <w:szCs w:val="28"/>
        </w:rPr>
        <w:t>/20</w:t>
      </w:r>
      <w:r w:rsidR="00162A1D">
        <w:rPr>
          <w:sz w:val="28"/>
          <w:szCs w:val="28"/>
        </w:rPr>
        <w:t>22</w:t>
      </w:r>
    </w:p>
    <w:p w:rsidR="00410787" w:rsidRDefault="00410787" w:rsidP="00410787">
      <w:pPr>
        <w:pStyle w:val="a4"/>
      </w:pPr>
    </w:p>
    <w:p w:rsidR="00410787" w:rsidRDefault="00410787" w:rsidP="00410787">
      <w:pPr>
        <w:tabs>
          <w:tab w:val="left" w:pos="2760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410787" w:rsidRDefault="00410787" w:rsidP="005116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 w:rsidRPr="00162A1D">
        <w:rPr>
          <w:sz w:val="28"/>
          <w:szCs w:val="28"/>
        </w:rPr>
        <w:t xml:space="preserve">Отменить постановление администрации от </w:t>
      </w:r>
      <w:r w:rsidR="00162A1D" w:rsidRPr="00162A1D">
        <w:rPr>
          <w:sz w:val="28"/>
          <w:szCs w:val="28"/>
        </w:rPr>
        <w:t>03</w:t>
      </w:r>
      <w:r w:rsidR="0051163A" w:rsidRPr="00162A1D">
        <w:rPr>
          <w:sz w:val="28"/>
          <w:szCs w:val="28"/>
        </w:rPr>
        <w:t>.08</w:t>
      </w:r>
      <w:r w:rsidR="00162A1D" w:rsidRPr="00162A1D">
        <w:rPr>
          <w:sz w:val="28"/>
          <w:szCs w:val="28"/>
        </w:rPr>
        <w:t>.2016</w:t>
      </w:r>
      <w:r w:rsidRPr="00162A1D">
        <w:rPr>
          <w:sz w:val="28"/>
          <w:szCs w:val="28"/>
        </w:rPr>
        <w:t xml:space="preserve"> г. №</w:t>
      </w:r>
      <w:r w:rsidR="00162A1D" w:rsidRPr="00162A1D">
        <w:rPr>
          <w:sz w:val="28"/>
          <w:szCs w:val="28"/>
        </w:rPr>
        <w:t xml:space="preserve"> 143</w:t>
      </w:r>
      <w:r w:rsidRPr="00162A1D">
        <w:rPr>
          <w:sz w:val="28"/>
          <w:szCs w:val="28"/>
        </w:rPr>
        <w:t xml:space="preserve"> </w:t>
      </w:r>
      <w:r w:rsidR="00162A1D">
        <w:rPr>
          <w:sz w:val="28"/>
          <w:szCs w:val="28"/>
        </w:rPr>
        <w:t xml:space="preserve">«Об утверждении </w:t>
      </w:r>
      <w:r w:rsidR="0051163A" w:rsidRPr="00162A1D">
        <w:rPr>
          <w:sz w:val="28"/>
          <w:szCs w:val="28"/>
        </w:rPr>
        <w:t>а</w:t>
      </w:r>
      <w:r w:rsidR="00162A1D">
        <w:rPr>
          <w:sz w:val="28"/>
          <w:szCs w:val="28"/>
        </w:rPr>
        <w:t xml:space="preserve">дминистративного регламента по </w:t>
      </w:r>
      <w:r w:rsidR="0051163A" w:rsidRPr="00162A1D">
        <w:rPr>
          <w:sz w:val="28"/>
          <w:szCs w:val="28"/>
        </w:rPr>
        <w:t xml:space="preserve">предоставлению  муниципальной услуги </w:t>
      </w:r>
      <w:r w:rsidR="00162A1D">
        <w:rPr>
          <w:sz w:val="28"/>
          <w:szCs w:val="28"/>
        </w:rPr>
        <w:t xml:space="preserve"> </w:t>
      </w:r>
      <w:r w:rsidR="0051163A" w:rsidRPr="00162A1D">
        <w:rPr>
          <w:bCs/>
          <w:sz w:val="28"/>
          <w:szCs w:val="28"/>
        </w:rPr>
        <w:t>«</w:t>
      </w:r>
      <w:r w:rsidR="00162A1D" w:rsidRPr="00162A1D">
        <w:rPr>
          <w:bCs/>
          <w:sz w:val="28"/>
          <w:szCs w:val="28"/>
        </w:rPr>
        <w:t>Выдача разрешения на</w:t>
      </w:r>
      <w:r w:rsidR="00162A1D" w:rsidRPr="00162A1D">
        <w:rPr>
          <w:bCs/>
          <w:color w:val="FF0000"/>
          <w:sz w:val="28"/>
          <w:szCs w:val="28"/>
        </w:rPr>
        <w:t xml:space="preserve"> </w:t>
      </w:r>
      <w:r w:rsidR="00162A1D" w:rsidRPr="00162A1D">
        <w:rPr>
          <w:bCs/>
          <w:sz w:val="28"/>
          <w:szCs w:val="28"/>
        </w:rPr>
        <w:t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</w:r>
      <w:r w:rsidR="00162A1D" w:rsidRPr="00162A1D">
        <w:rPr>
          <w:sz w:val="28"/>
          <w:szCs w:val="28"/>
        </w:rPr>
        <w:t xml:space="preserve"> </w:t>
      </w:r>
      <w:r w:rsidR="00162A1D" w:rsidRPr="00162A1D">
        <w:rPr>
          <w:bCs/>
          <w:sz w:val="28"/>
          <w:szCs w:val="28"/>
        </w:rPr>
        <w:t xml:space="preserve">на территории муниципального образования  </w:t>
      </w:r>
      <w:proofErr w:type="spellStart"/>
      <w:r w:rsidR="00162A1D" w:rsidRPr="00162A1D">
        <w:rPr>
          <w:bCs/>
          <w:sz w:val="28"/>
          <w:szCs w:val="28"/>
        </w:rPr>
        <w:t>Торковичское</w:t>
      </w:r>
      <w:proofErr w:type="spellEnd"/>
      <w:r w:rsidR="00162A1D" w:rsidRPr="00162A1D">
        <w:rPr>
          <w:bCs/>
          <w:sz w:val="28"/>
          <w:szCs w:val="28"/>
        </w:rPr>
        <w:t xml:space="preserve"> сельское поселение </w:t>
      </w:r>
      <w:proofErr w:type="spellStart"/>
      <w:r w:rsidR="00162A1D" w:rsidRPr="00162A1D">
        <w:rPr>
          <w:bCs/>
          <w:sz w:val="28"/>
          <w:szCs w:val="28"/>
        </w:rPr>
        <w:t>Лужского</w:t>
      </w:r>
      <w:proofErr w:type="spellEnd"/>
      <w:r w:rsidR="00162A1D" w:rsidRPr="00162A1D">
        <w:rPr>
          <w:bCs/>
          <w:sz w:val="28"/>
          <w:szCs w:val="28"/>
        </w:rPr>
        <w:t xml:space="preserve"> муниципального района Ленинградской области</w:t>
      </w:r>
      <w:r w:rsidR="0051163A" w:rsidRPr="00162A1D">
        <w:rPr>
          <w:bCs/>
          <w:sz w:val="28"/>
          <w:szCs w:val="28"/>
        </w:rPr>
        <w:t>»</w:t>
      </w:r>
      <w:r w:rsidRPr="00162A1D">
        <w:rPr>
          <w:sz w:val="28"/>
          <w:szCs w:val="28"/>
        </w:rPr>
        <w:t>.</w:t>
      </w:r>
      <w:proofErr w:type="gramEnd"/>
    </w:p>
    <w:p w:rsidR="00410787" w:rsidRDefault="00410787" w:rsidP="00410787">
      <w:pPr>
        <w:tabs>
          <w:tab w:val="left" w:pos="2760"/>
        </w:tabs>
        <w:jc w:val="both"/>
        <w:rPr>
          <w:b/>
          <w:sz w:val="26"/>
          <w:szCs w:val="28"/>
        </w:rPr>
      </w:pPr>
    </w:p>
    <w:p w:rsidR="00410787" w:rsidRDefault="00410787" w:rsidP="004107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2. Постановление разместить на официальном</w:t>
      </w:r>
      <w:r w:rsidR="00162A1D">
        <w:rPr>
          <w:sz w:val="28"/>
          <w:szCs w:val="28"/>
        </w:rPr>
        <w:t xml:space="preserve"> сайте администрации </w:t>
      </w:r>
      <w:proofErr w:type="spellStart"/>
      <w:r w:rsidR="00162A1D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в сети Интернет </w:t>
      </w:r>
      <w:proofErr w:type="spellStart"/>
      <w:r w:rsidRPr="00162A1D">
        <w:rPr>
          <w:sz w:val="28"/>
          <w:szCs w:val="28"/>
        </w:rPr>
        <w:t>www</w:t>
      </w:r>
      <w:proofErr w:type="spellEnd"/>
      <w:r w:rsidRPr="00162A1D">
        <w:rPr>
          <w:sz w:val="28"/>
          <w:szCs w:val="28"/>
        </w:rPr>
        <w:t>.</w:t>
      </w:r>
      <w:proofErr w:type="spellStart"/>
      <w:r w:rsidR="00162A1D">
        <w:rPr>
          <w:sz w:val="28"/>
          <w:szCs w:val="28"/>
          <w:lang w:val="en-US"/>
        </w:rPr>
        <w:t>torkovichiadm</w:t>
      </w:r>
      <w:proofErr w:type="spellEnd"/>
      <w:r w:rsidR="00162A1D" w:rsidRPr="00162A1D">
        <w:rPr>
          <w:sz w:val="28"/>
          <w:szCs w:val="28"/>
        </w:rPr>
        <w:t>.</w:t>
      </w:r>
      <w:proofErr w:type="spellStart"/>
      <w:r w:rsidR="00162A1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10787" w:rsidRDefault="00410787" w:rsidP="004107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10787" w:rsidRDefault="00410787" w:rsidP="004107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Default="00410787" w:rsidP="004107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10787" w:rsidRDefault="00410787" w:rsidP="004107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410787" w:rsidRDefault="00410787" w:rsidP="00410787">
      <w:pPr>
        <w:autoSpaceDE w:val="0"/>
        <w:autoSpaceDN w:val="0"/>
        <w:adjustRightInd w:val="0"/>
        <w:ind w:left="142"/>
        <w:jc w:val="both"/>
        <w:rPr>
          <w:sz w:val="26"/>
          <w:szCs w:val="28"/>
        </w:rPr>
      </w:pPr>
    </w:p>
    <w:p w:rsidR="00410787" w:rsidRDefault="00410787" w:rsidP="00410787">
      <w:pPr>
        <w:tabs>
          <w:tab w:val="left" w:pos="2760"/>
        </w:tabs>
        <w:jc w:val="both"/>
        <w:rPr>
          <w:sz w:val="26"/>
          <w:szCs w:val="28"/>
        </w:rPr>
      </w:pPr>
    </w:p>
    <w:p w:rsidR="0051163A" w:rsidRDefault="0051163A" w:rsidP="00410787">
      <w:pPr>
        <w:tabs>
          <w:tab w:val="left" w:pos="2760"/>
        </w:tabs>
        <w:jc w:val="both"/>
        <w:rPr>
          <w:sz w:val="26"/>
          <w:szCs w:val="28"/>
        </w:rPr>
      </w:pPr>
    </w:p>
    <w:p w:rsidR="0051163A" w:rsidRDefault="0051163A" w:rsidP="00410787">
      <w:pPr>
        <w:tabs>
          <w:tab w:val="left" w:pos="2760"/>
        </w:tabs>
        <w:jc w:val="both"/>
        <w:rPr>
          <w:sz w:val="26"/>
          <w:szCs w:val="28"/>
        </w:rPr>
      </w:pPr>
    </w:p>
    <w:p w:rsidR="0051163A" w:rsidRDefault="00410787" w:rsidP="00410787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Глава администрации</w:t>
      </w:r>
    </w:p>
    <w:p w:rsidR="008E6B17" w:rsidRDefault="00162A1D" w:rsidP="0051163A">
      <w:pPr>
        <w:tabs>
          <w:tab w:val="left" w:pos="2760"/>
        </w:tabs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 w:rsidR="00410787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       Е.В. Иванова</w:t>
      </w:r>
    </w:p>
    <w:p w:rsidR="00162A1D" w:rsidRDefault="00162A1D">
      <w:pPr>
        <w:tabs>
          <w:tab w:val="left" w:pos="2760"/>
        </w:tabs>
        <w:jc w:val="both"/>
      </w:pPr>
    </w:p>
    <w:sectPr w:rsidR="00162A1D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C225D"/>
    <w:rsid w:val="001140C4"/>
    <w:rsid w:val="00162A1D"/>
    <w:rsid w:val="00206DB1"/>
    <w:rsid w:val="00402B38"/>
    <w:rsid w:val="00410787"/>
    <w:rsid w:val="004D524B"/>
    <w:rsid w:val="0051163A"/>
    <w:rsid w:val="007A6358"/>
    <w:rsid w:val="008C454A"/>
    <w:rsid w:val="009B211B"/>
    <w:rsid w:val="00BC7B39"/>
    <w:rsid w:val="00E8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14</cp:revision>
  <cp:lastPrinted>2022-12-15T11:17:00Z</cp:lastPrinted>
  <dcterms:created xsi:type="dcterms:W3CDTF">2021-12-29T07:27:00Z</dcterms:created>
  <dcterms:modified xsi:type="dcterms:W3CDTF">2022-12-15T12:21:00Z</dcterms:modified>
</cp:coreProperties>
</file>