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246" w:rsidRDefault="00615246" w:rsidP="00615246">
      <w:pPr>
        <w:jc w:val="center"/>
        <w:rPr>
          <w:b/>
          <w:sz w:val="28"/>
          <w:szCs w:val="28"/>
        </w:rPr>
      </w:pP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7"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r>
        <w:rPr>
          <w:b/>
          <w:sz w:val="28"/>
          <w:szCs w:val="28"/>
        </w:rPr>
        <w:t xml:space="preserve">                             </w:t>
      </w:r>
    </w:p>
    <w:p w:rsidR="00615246" w:rsidRDefault="00615246" w:rsidP="00615246">
      <w:pPr>
        <w:suppressAutoHyphens/>
        <w:spacing w:after="0" w:line="240" w:lineRule="auto"/>
        <w:jc w:val="center"/>
        <w:rPr>
          <w:rFonts w:ascii="Times New Roman" w:hAnsi="Times New Roman" w:cs="Times New Roman"/>
          <w:b/>
          <w:sz w:val="24"/>
          <w:szCs w:val="24"/>
        </w:rPr>
      </w:pPr>
      <w:r>
        <w:rPr>
          <w:rFonts w:ascii="Times New Roman" w:hAnsi="Times New Roman" w:cs="Times New Roman"/>
          <w:b/>
        </w:rPr>
        <w:t>ЛЕНИНГРАДСКАЯ ОБЛАСТЬ</w:t>
      </w:r>
    </w:p>
    <w:p w:rsidR="00615246" w:rsidRDefault="00615246" w:rsidP="00615246">
      <w:pPr>
        <w:suppressAutoHyphens/>
        <w:spacing w:after="0" w:line="240" w:lineRule="auto"/>
        <w:jc w:val="center"/>
        <w:rPr>
          <w:rFonts w:ascii="Times New Roman" w:hAnsi="Times New Roman" w:cs="Times New Roman"/>
          <w:b/>
        </w:rPr>
      </w:pPr>
      <w:r>
        <w:rPr>
          <w:rFonts w:ascii="Times New Roman" w:hAnsi="Times New Roman" w:cs="Times New Roman"/>
          <w:b/>
        </w:rPr>
        <w:t>ЛУЖСКИЙ МУНИЦИПАЛЬНЫЙ  РАЙОН</w:t>
      </w:r>
    </w:p>
    <w:p w:rsidR="00615246" w:rsidRDefault="00615246" w:rsidP="00615246">
      <w:pPr>
        <w:suppressAutoHyphens/>
        <w:spacing w:after="0" w:line="240" w:lineRule="auto"/>
        <w:jc w:val="center"/>
        <w:rPr>
          <w:rFonts w:ascii="Times New Roman" w:hAnsi="Times New Roman" w:cs="Times New Roman"/>
          <w:b/>
        </w:rPr>
      </w:pPr>
      <w:r>
        <w:rPr>
          <w:rFonts w:ascii="Times New Roman" w:hAnsi="Times New Roman" w:cs="Times New Roman"/>
          <w:b/>
        </w:rPr>
        <w:t>АДМИНИСТРАЦИЯ ТОРКОВИЧСКОГО СЕЛЬСКОГО ПОСЕЛЕНИЯ</w:t>
      </w:r>
      <w:bookmarkStart w:id="0" w:name="bookmark2"/>
      <w:r>
        <w:rPr>
          <w:rFonts w:ascii="Times New Roman" w:hAnsi="Times New Roman" w:cs="Times New Roman"/>
          <w:b/>
        </w:rPr>
        <w:t xml:space="preserve"> </w:t>
      </w:r>
    </w:p>
    <w:p w:rsidR="00615246" w:rsidRDefault="00615246" w:rsidP="00C03CAE">
      <w:pPr>
        <w:suppressAutoHyphens/>
        <w:spacing w:after="0" w:line="240" w:lineRule="auto"/>
        <w:jc w:val="center"/>
        <w:rPr>
          <w:rFonts w:ascii="Times New Roman" w:hAnsi="Times New Roman" w:cs="Times New Roman"/>
          <w:b/>
        </w:rPr>
      </w:pPr>
      <w:r>
        <w:rPr>
          <w:rFonts w:ascii="Times New Roman" w:hAnsi="Times New Roman" w:cs="Times New Roman"/>
          <w:b/>
        </w:rPr>
        <w:t xml:space="preserve">  </w:t>
      </w:r>
      <w:bookmarkStart w:id="1" w:name="bookmark4"/>
      <w:bookmarkEnd w:id="0"/>
      <w:r>
        <w:rPr>
          <w:rFonts w:ascii="Times New Roman" w:hAnsi="Times New Roman" w:cs="Times New Roman"/>
          <w:b/>
        </w:rPr>
        <w:t>ПОСТАНОВЛЕНИЕ</w:t>
      </w:r>
    </w:p>
    <w:p w:rsidR="00C03CAE" w:rsidRDefault="00C03CAE" w:rsidP="00C03CAE">
      <w:pPr>
        <w:suppressAutoHyphens/>
        <w:spacing w:after="0" w:line="240" w:lineRule="auto"/>
        <w:rPr>
          <w:rFonts w:ascii="Times New Roman" w:hAnsi="Times New Roman" w:cs="Times New Roman"/>
          <w:b/>
        </w:rPr>
      </w:pPr>
    </w:p>
    <w:p w:rsidR="00C03CAE" w:rsidRPr="00C03CAE" w:rsidRDefault="00C03CAE" w:rsidP="00C03CAE">
      <w:pPr>
        <w:suppressAutoHyphens/>
        <w:spacing w:after="0" w:line="240" w:lineRule="auto"/>
        <w:rPr>
          <w:rFonts w:ascii="Times New Roman" w:hAnsi="Times New Roman" w:cs="Times New Roman"/>
          <w:b/>
          <w:sz w:val="26"/>
          <w:szCs w:val="26"/>
        </w:rPr>
      </w:pPr>
      <w:r w:rsidRPr="00C03CAE">
        <w:rPr>
          <w:rFonts w:ascii="Times New Roman" w:hAnsi="Times New Roman" w:cs="Times New Roman"/>
          <w:b/>
          <w:sz w:val="26"/>
          <w:szCs w:val="26"/>
        </w:rPr>
        <w:t>№ 194 от 12.12. 2022 г.</w:t>
      </w:r>
    </w:p>
    <w:p w:rsidR="00C03CAE" w:rsidRDefault="00C03CAE" w:rsidP="00C03CAE">
      <w:pPr>
        <w:suppressAutoHyphens/>
        <w:spacing w:after="0" w:line="240" w:lineRule="auto"/>
        <w:jc w:val="center"/>
        <w:rPr>
          <w:rFonts w:ascii="Times New Roman" w:hAnsi="Times New Roman" w:cs="Times New Roman"/>
          <w:b/>
          <w:sz w:val="28"/>
          <w:szCs w:val="28"/>
        </w:rPr>
      </w:pPr>
    </w:p>
    <w:bookmarkEnd w:id="1"/>
    <w:p w:rsidR="00615246" w:rsidRPr="001D0C2C" w:rsidRDefault="00615246" w:rsidP="00615246">
      <w:pPr>
        <w:pStyle w:val="1"/>
        <w:spacing w:after="280" w:line="276" w:lineRule="auto"/>
        <w:ind w:firstLine="0"/>
        <w:jc w:val="both"/>
        <w:rPr>
          <w:sz w:val="26"/>
          <w:szCs w:val="26"/>
        </w:rPr>
      </w:pPr>
      <w:proofErr w:type="gramStart"/>
      <w:r w:rsidRPr="001D0C2C">
        <w:rPr>
          <w:sz w:val="26"/>
          <w:szCs w:val="26"/>
        </w:rPr>
        <w:t xml:space="preserve">Об утверждении административного регламента предоставления администрацией </w:t>
      </w:r>
      <w:proofErr w:type="spellStart"/>
      <w:r w:rsidRPr="001D0C2C">
        <w:rPr>
          <w:sz w:val="26"/>
          <w:szCs w:val="26"/>
        </w:rPr>
        <w:t>Торковичского</w:t>
      </w:r>
      <w:proofErr w:type="spellEnd"/>
      <w:r w:rsidRPr="001D0C2C">
        <w:rPr>
          <w:sz w:val="26"/>
          <w:szCs w:val="26"/>
        </w:rPr>
        <w:t xml:space="preserve"> сельского поселения  муниципальной  услуги </w:t>
      </w:r>
      <w:r w:rsidRPr="001D0C2C">
        <w:rPr>
          <w:b/>
          <w:sz w:val="26"/>
          <w:szCs w:val="26"/>
        </w:rPr>
        <w:t>«</w:t>
      </w:r>
      <w:r w:rsidR="001D0C2C" w:rsidRPr="001D0C2C">
        <w:rPr>
          <w:bCs/>
          <w:color w:val="000000" w:themeColor="text1"/>
          <w:sz w:val="26"/>
          <w:szCs w:val="26"/>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1D0C2C" w:rsidRPr="001D0C2C">
        <w:rPr>
          <w:bCs/>
          <w:color w:val="000000" w:themeColor="text1"/>
          <w:sz w:val="26"/>
          <w:szCs w:val="26"/>
        </w:rPr>
        <w:t>Торковичского</w:t>
      </w:r>
      <w:proofErr w:type="spellEnd"/>
      <w:r w:rsidR="001D0C2C" w:rsidRPr="001D0C2C">
        <w:rPr>
          <w:bCs/>
          <w:color w:val="000000" w:themeColor="text1"/>
          <w:sz w:val="26"/>
          <w:szCs w:val="26"/>
        </w:rPr>
        <w:t xml:space="preserve"> сельского поселения </w:t>
      </w:r>
      <w:proofErr w:type="spellStart"/>
      <w:r w:rsidR="001D0C2C" w:rsidRPr="001D0C2C">
        <w:rPr>
          <w:bCs/>
          <w:color w:val="000000" w:themeColor="text1"/>
          <w:sz w:val="26"/>
          <w:szCs w:val="26"/>
        </w:rPr>
        <w:t>Лужского</w:t>
      </w:r>
      <w:proofErr w:type="spellEnd"/>
      <w:r w:rsidR="001D0C2C" w:rsidRPr="001D0C2C">
        <w:rPr>
          <w:bCs/>
          <w:color w:val="000000" w:themeColor="text1"/>
          <w:sz w:val="26"/>
          <w:szCs w:val="26"/>
        </w:rPr>
        <w:t xml:space="preserve">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1D0C2C">
        <w:rPr>
          <w:sz w:val="26"/>
          <w:szCs w:val="26"/>
        </w:rPr>
        <w:t>»</w:t>
      </w:r>
      <w:proofErr w:type="gramEnd"/>
    </w:p>
    <w:p w:rsidR="00615246" w:rsidRPr="001D0C2C" w:rsidRDefault="00615246" w:rsidP="00615246">
      <w:pPr>
        <w:pStyle w:val="1"/>
        <w:spacing w:after="520" w:line="276" w:lineRule="auto"/>
        <w:ind w:firstLine="0"/>
        <w:jc w:val="both"/>
        <w:rPr>
          <w:sz w:val="26"/>
          <w:szCs w:val="26"/>
        </w:rPr>
      </w:pPr>
      <w:r w:rsidRPr="001D0C2C">
        <w:rPr>
          <w:color w:val="FF0000"/>
          <w:sz w:val="26"/>
          <w:szCs w:val="26"/>
        </w:rPr>
        <w:t xml:space="preserve">    </w:t>
      </w:r>
      <w:proofErr w:type="gramStart"/>
      <w:r w:rsidRPr="001D0C2C">
        <w:rPr>
          <w:sz w:val="26"/>
          <w:szCs w:val="26"/>
        </w:rPr>
        <w:t>В соответствии с Федеральными законами от 06.10.2003 № 131-ФЗ «Об общих принципах организации местного самоуправления в Р</w:t>
      </w:r>
      <w:bookmarkStart w:id="2" w:name="bookmark6"/>
      <w:r w:rsidRPr="001D0C2C">
        <w:rPr>
          <w:sz w:val="26"/>
          <w:szCs w:val="26"/>
        </w:rPr>
        <w:t xml:space="preserve">оссийской Федерации»,  «Об организации предоставления государственных и муниципальных услуг»,  постановлением администрации </w:t>
      </w:r>
      <w:proofErr w:type="spellStart"/>
      <w:r w:rsidRPr="001D0C2C">
        <w:rPr>
          <w:sz w:val="26"/>
          <w:szCs w:val="26"/>
        </w:rPr>
        <w:t>Торковичского</w:t>
      </w:r>
      <w:proofErr w:type="spellEnd"/>
      <w:r w:rsidRPr="001D0C2C">
        <w:rPr>
          <w:sz w:val="26"/>
          <w:szCs w:val="26"/>
        </w:rPr>
        <w:t xml:space="preserve"> сельского поселения от 22.04.2011 г. № 43«Об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w:t>
      </w:r>
      <w:proofErr w:type="spellStart"/>
      <w:r w:rsidRPr="001D0C2C">
        <w:rPr>
          <w:sz w:val="26"/>
          <w:szCs w:val="26"/>
        </w:rPr>
        <w:t>Торковичского</w:t>
      </w:r>
      <w:proofErr w:type="spellEnd"/>
      <w:r w:rsidRPr="001D0C2C">
        <w:rPr>
          <w:sz w:val="26"/>
          <w:szCs w:val="26"/>
        </w:rPr>
        <w:t xml:space="preserve"> сельского поселения   ПОСТАНОВЛЯ</w:t>
      </w:r>
      <w:bookmarkEnd w:id="2"/>
      <w:r w:rsidRPr="001D0C2C">
        <w:rPr>
          <w:sz w:val="26"/>
          <w:szCs w:val="26"/>
        </w:rPr>
        <w:t>ЕТ:</w:t>
      </w:r>
      <w:proofErr w:type="gramEnd"/>
    </w:p>
    <w:p w:rsidR="00615246" w:rsidRPr="001D0C2C" w:rsidRDefault="00615246" w:rsidP="00615246">
      <w:pPr>
        <w:pStyle w:val="1"/>
        <w:spacing w:line="276" w:lineRule="auto"/>
        <w:ind w:firstLine="0"/>
        <w:jc w:val="both"/>
        <w:rPr>
          <w:color w:val="000000" w:themeColor="text1"/>
          <w:spacing w:val="3"/>
          <w:sz w:val="26"/>
          <w:szCs w:val="26"/>
        </w:rPr>
      </w:pPr>
      <w:proofErr w:type="gramStart"/>
      <w:r w:rsidRPr="001D0C2C">
        <w:rPr>
          <w:sz w:val="26"/>
          <w:szCs w:val="26"/>
        </w:rPr>
        <w:t xml:space="preserve">1.Утвердить административный регламент администрации </w:t>
      </w:r>
      <w:proofErr w:type="spellStart"/>
      <w:r w:rsidRPr="001D0C2C">
        <w:rPr>
          <w:sz w:val="26"/>
          <w:szCs w:val="26"/>
        </w:rPr>
        <w:t>Торковичского</w:t>
      </w:r>
      <w:proofErr w:type="spellEnd"/>
      <w:r w:rsidRPr="001D0C2C">
        <w:rPr>
          <w:sz w:val="26"/>
          <w:szCs w:val="26"/>
        </w:rPr>
        <w:t xml:space="preserve"> сельского поселения предоставления муниципальной услуги «</w:t>
      </w:r>
      <w:r w:rsidR="001D0C2C" w:rsidRPr="001D0C2C">
        <w:rPr>
          <w:bCs/>
          <w:color w:val="000000" w:themeColor="text1"/>
          <w:sz w:val="26"/>
          <w:szCs w:val="26"/>
        </w:rPr>
        <w:t>Установление публичного сервитута в отношении земельных участков и (или) земель, расположенных на территории муниципального об</w:t>
      </w:r>
      <w:r w:rsidR="001D0C2C">
        <w:rPr>
          <w:bCs/>
          <w:color w:val="000000" w:themeColor="text1"/>
          <w:sz w:val="26"/>
          <w:szCs w:val="26"/>
        </w:rPr>
        <w:t xml:space="preserve">разования </w:t>
      </w:r>
      <w:proofErr w:type="spellStart"/>
      <w:r w:rsidR="001D0C2C" w:rsidRPr="001D0C2C">
        <w:rPr>
          <w:bCs/>
          <w:color w:val="000000" w:themeColor="text1"/>
          <w:sz w:val="26"/>
          <w:szCs w:val="26"/>
        </w:rPr>
        <w:t>Торковичского</w:t>
      </w:r>
      <w:proofErr w:type="spellEnd"/>
      <w:r w:rsidR="001D0C2C" w:rsidRPr="001D0C2C">
        <w:rPr>
          <w:bCs/>
          <w:color w:val="000000" w:themeColor="text1"/>
          <w:sz w:val="26"/>
          <w:szCs w:val="26"/>
        </w:rPr>
        <w:t xml:space="preserve"> сельского поселения </w:t>
      </w:r>
      <w:proofErr w:type="spellStart"/>
      <w:r w:rsidR="001D0C2C" w:rsidRPr="001D0C2C">
        <w:rPr>
          <w:bCs/>
          <w:color w:val="000000" w:themeColor="text1"/>
          <w:sz w:val="26"/>
          <w:szCs w:val="26"/>
        </w:rPr>
        <w:t>Лужского</w:t>
      </w:r>
      <w:proofErr w:type="spellEnd"/>
      <w:r w:rsidR="001D0C2C" w:rsidRPr="001D0C2C">
        <w:rPr>
          <w:bCs/>
          <w:color w:val="000000" w:themeColor="text1"/>
          <w:sz w:val="26"/>
          <w:szCs w:val="26"/>
        </w:rPr>
        <w:t xml:space="preserve">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1D0C2C">
        <w:rPr>
          <w:sz w:val="26"/>
          <w:szCs w:val="26"/>
        </w:rPr>
        <w:t>» согласно приложению.</w:t>
      </w:r>
      <w:proofErr w:type="gramEnd"/>
    </w:p>
    <w:p w:rsidR="009F6E99" w:rsidRPr="001D0C2C" w:rsidRDefault="00615246" w:rsidP="009F6E99">
      <w:pPr>
        <w:pStyle w:val="1"/>
        <w:spacing w:line="276" w:lineRule="auto"/>
        <w:ind w:firstLine="0"/>
        <w:jc w:val="both"/>
        <w:rPr>
          <w:sz w:val="26"/>
          <w:szCs w:val="26"/>
        </w:rPr>
      </w:pPr>
      <w:r w:rsidRPr="001D0C2C">
        <w:rPr>
          <w:color w:val="282828"/>
          <w:sz w:val="26"/>
          <w:szCs w:val="26"/>
          <w:shd w:val="clear" w:color="auto" w:fill="FFFFFF"/>
        </w:rPr>
        <w:t xml:space="preserve">2. </w:t>
      </w:r>
      <w:r w:rsidRPr="001D0C2C">
        <w:rPr>
          <w:sz w:val="26"/>
          <w:szCs w:val="26"/>
        </w:rPr>
        <w:t xml:space="preserve"> </w:t>
      </w:r>
      <w:proofErr w:type="gramStart"/>
      <w:r w:rsidRPr="001D0C2C">
        <w:rPr>
          <w:sz w:val="26"/>
          <w:szCs w:val="26"/>
        </w:rPr>
        <w:t>Разместить</w:t>
      </w:r>
      <w:proofErr w:type="gramEnd"/>
      <w:r w:rsidRPr="001D0C2C">
        <w:rPr>
          <w:sz w:val="26"/>
          <w:szCs w:val="26"/>
        </w:rPr>
        <w:t xml:space="preserve"> административный регламент в сети интернет на официальном сайте администрации </w:t>
      </w:r>
      <w:proofErr w:type="spellStart"/>
      <w:r w:rsidRPr="001D0C2C">
        <w:rPr>
          <w:sz w:val="26"/>
          <w:szCs w:val="26"/>
        </w:rPr>
        <w:t>Торковичского</w:t>
      </w:r>
      <w:proofErr w:type="spellEnd"/>
      <w:r w:rsidRPr="001D0C2C">
        <w:rPr>
          <w:sz w:val="26"/>
          <w:szCs w:val="26"/>
        </w:rPr>
        <w:t xml:space="preserve"> сельского поселения </w:t>
      </w:r>
      <w:proofErr w:type="spellStart"/>
      <w:r w:rsidRPr="001D0C2C">
        <w:rPr>
          <w:sz w:val="26"/>
          <w:szCs w:val="26"/>
        </w:rPr>
        <w:t>Лужского</w:t>
      </w:r>
      <w:proofErr w:type="spellEnd"/>
      <w:r w:rsidRPr="001D0C2C">
        <w:rPr>
          <w:sz w:val="26"/>
          <w:szCs w:val="26"/>
        </w:rPr>
        <w:t xml:space="preserve"> муниципального района Ленинградской области  </w:t>
      </w:r>
      <w:hyperlink r:id="rId8" w:history="1">
        <w:r w:rsidRPr="001D0C2C">
          <w:rPr>
            <w:rStyle w:val="a3"/>
            <w:sz w:val="26"/>
            <w:szCs w:val="26"/>
            <w:lang w:val="en-US"/>
          </w:rPr>
          <w:t>www</w:t>
        </w:r>
        <w:r w:rsidRPr="001D0C2C">
          <w:rPr>
            <w:rStyle w:val="a3"/>
            <w:sz w:val="26"/>
            <w:szCs w:val="26"/>
          </w:rPr>
          <w:t>.</w:t>
        </w:r>
        <w:proofErr w:type="spellStart"/>
        <w:r w:rsidRPr="001D0C2C">
          <w:rPr>
            <w:rStyle w:val="a3"/>
            <w:sz w:val="26"/>
            <w:szCs w:val="26"/>
            <w:lang w:val="en-US"/>
          </w:rPr>
          <w:t>torkovichiadm</w:t>
        </w:r>
        <w:proofErr w:type="spellEnd"/>
        <w:r w:rsidRPr="001D0C2C">
          <w:rPr>
            <w:rStyle w:val="a3"/>
            <w:sz w:val="26"/>
            <w:szCs w:val="26"/>
          </w:rPr>
          <w:t>.</w:t>
        </w:r>
        <w:proofErr w:type="spellStart"/>
        <w:r w:rsidRPr="001D0C2C">
          <w:rPr>
            <w:rStyle w:val="a3"/>
            <w:sz w:val="26"/>
            <w:szCs w:val="26"/>
            <w:lang w:val="en-US"/>
          </w:rPr>
          <w:t>ru</w:t>
        </w:r>
        <w:proofErr w:type="spellEnd"/>
      </w:hyperlink>
      <w:r w:rsidR="009F6E99" w:rsidRPr="001D0C2C">
        <w:rPr>
          <w:sz w:val="26"/>
          <w:szCs w:val="26"/>
        </w:rPr>
        <w:t>.</w:t>
      </w:r>
    </w:p>
    <w:p w:rsidR="00615246" w:rsidRPr="001D0C2C" w:rsidRDefault="001D0C2C" w:rsidP="00615246">
      <w:pPr>
        <w:pStyle w:val="1"/>
        <w:spacing w:line="276" w:lineRule="auto"/>
        <w:ind w:firstLine="0"/>
        <w:jc w:val="both"/>
        <w:rPr>
          <w:sz w:val="26"/>
          <w:szCs w:val="26"/>
        </w:rPr>
      </w:pPr>
      <w:r w:rsidRPr="001D0C2C">
        <w:rPr>
          <w:sz w:val="26"/>
          <w:szCs w:val="26"/>
        </w:rPr>
        <w:t>3</w:t>
      </w:r>
      <w:r w:rsidR="00615246" w:rsidRPr="001D0C2C">
        <w:rPr>
          <w:sz w:val="26"/>
          <w:szCs w:val="26"/>
        </w:rPr>
        <w:t>. Постановление  вступает в законную силу после его официального опубликовани</w:t>
      </w:r>
      <w:proofErr w:type="gramStart"/>
      <w:r w:rsidR="00615246" w:rsidRPr="001D0C2C">
        <w:rPr>
          <w:sz w:val="26"/>
          <w:szCs w:val="26"/>
        </w:rPr>
        <w:t>я(</w:t>
      </w:r>
      <w:proofErr w:type="gramEnd"/>
      <w:r w:rsidR="00615246" w:rsidRPr="001D0C2C">
        <w:rPr>
          <w:sz w:val="26"/>
          <w:szCs w:val="26"/>
        </w:rPr>
        <w:t xml:space="preserve">обнародования).                                                          </w:t>
      </w:r>
      <w:r w:rsidRPr="001D0C2C">
        <w:rPr>
          <w:sz w:val="26"/>
          <w:szCs w:val="26"/>
        </w:rPr>
        <w:t xml:space="preserve">                               4</w:t>
      </w:r>
      <w:r w:rsidR="00615246" w:rsidRPr="001D0C2C">
        <w:rPr>
          <w:sz w:val="26"/>
          <w:szCs w:val="26"/>
        </w:rPr>
        <w:t xml:space="preserve">. Ответственность за исполнением данного постановления оставляю за собой.  </w:t>
      </w:r>
    </w:p>
    <w:p w:rsidR="00615246" w:rsidRPr="001D0C2C" w:rsidRDefault="00615246" w:rsidP="00615246">
      <w:pPr>
        <w:suppressAutoHyphens/>
        <w:spacing w:after="0" w:line="240" w:lineRule="auto"/>
        <w:rPr>
          <w:rFonts w:ascii="Times New Roman" w:eastAsia="Times New Roman" w:hAnsi="Times New Roman" w:cs="Times New Roman"/>
          <w:sz w:val="26"/>
          <w:szCs w:val="26"/>
        </w:rPr>
      </w:pPr>
      <w:r w:rsidRPr="001D0C2C">
        <w:rPr>
          <w:rFonts w:ascii="Times New Roman" w:eastAsia="Times New Roman" w:hAnsi="Times New Roman" w:cs="Times New Roman"/>
          <w:sz w:val="26"/>
          <w:szCs w:val="26"/>
        </w:rPr>
        <w:t xml:space="preserve">  </w:t>
      </w:r>
    </w:p>
    <w:p w:rsidR="00615246" w:rsidRPr="001D0C2C" w:rsidRDefault="00615246" w:rsidP="00615246">
      <w:pPr>
        <w:suppressAutoHyphens/>
        <w:spacing w:after="0" w:line="240" w:lineRule="auto"/>
        <w:rPr>
          <w:rFonts w:ascii="Times New Roman" w:eastAsia="Times New Roman" w:hAnsi="Times New Roman" w:cs="Times New Roman"/>
          <w:sz w:val="26"/>
          <w:szCs w:val="26"/>
        </w:rPr>
      </w:pPr>
      <w:r w:rsidRPr="001D0C2C">
        <w:rPr>
          <w:rFonts w:ascii="Times New Roman" w:eastAsia="Times New Roman" w:hAnsi="Times New Roman" w:cs="Times New Roman"/>
          <w:sz w:val="26"/>
          <w:szCs w:val="26"/>
        </w:rPr>
        <w:t xml:space="preserve">  </w:t>
      </w:r>
    </w:p>
    <w:p w:rsidR="00615246" w:rsidRPr="001D0C2C" w:rsidRDefault="00615246" w:rsidP="00615246">
      <w:pPr>
        <w:suppressAutoHyphens/>
        <w:spacing w:after="0" w:line="240" w:lineRule="auto"/>
        <w:rPr>
          <w:rFonts w:ascii="Times New Roman" w:eastAsia="Times New Roman" w:hAnsi="Times New Roman" w:cs="Times New Roman"/>
          <w:sz w:val="26"/>
          <w:szCs w:val="26"/>
        </w:rPr>
      </w:pPr>
    </w:p>
    <w:p w:rsidR="00615246" w:rsidRPr="001D0C2C" w:rsidRDefault="00615246" w:rsidP="00615246">
      <w:pPr>
        <w:suppressAutoHyphens/>
        <w:spacing w:after="0" w:line="240" w:lineRule="auto"/>
        <w:rPr>
          <w:rFonts w:ascii="Times New Roman" w:eastAsia="Times New Roman" w:hAnsi="Times New Roman" w:cs="Times New Roman"/>
          <w:sz w:val="26"/>
          <w:szCs w:val="26"/>
        </w:rPr>
      </w:pPr>
      <w:r w:rsidRPr="001D0C2C">
        <w:rPr>
          <w:rFonts w:ascii="Times New Roman" w:eastAsia="Times New Roman" w:hAnsi="Times New Roman" w:cs="Times New Roman"/>
          <w:sz w:val="26"/>
          <w:szCs w:val="26"/>
        </w:rPr>
        <w:t xml:space="preserve"> Глава администрации</w:t>
      </w:r>
    </w:p>
    <w:p w:rsidR="00615246" w:rsidRPr="001D0C2C" w:rsidRDefault="00615246" w:rsidP="00615246">
      <w:pPr>
        <w:suppressAutoHyphens/>
        <w:spacing w:after="0" w:line="240" w:lineRule="auto"/>
        <w:rPr>
          <w:rFonts w:ascii="Times New Roman" w:eastAsia="Times New Roman" w:hAnsi="Times New Roman" w:cs="Times New Roman"/>
          <w:sz w:val="26"/>
          <w:szCs w:val="26"/>
        </w:rPr>
      </w:pPr>
      <w:r w:rsidRPr="001D0C2C">
        <w:rPr>
          <w:rFonts w:ascii="Times New Roman" w:eastAsia="Times New Roman" w:hAnsi="Times New Roman" w:cs="Times New Roman"/>
          <w:sz w:val="26"/>
          <w:szCs w:val="26"/>
        </w:rPr>
        <w:t xml:space="preserve"> </w:t>
      </w:r>
      <w:proofErr w:type="spellStart"/>
      <w:r w:rsidRPr="001D0C2C">
        <w:rPr>
          <w:rFonts w:ascii="Times New Roman" w:eastAsia="Times New Roman" w:hAnsi="Times New Roman" w:cs="Times New Roman"/>
          <w:sz w:val="26"/>
          <w:szCs w:val="26"/>
        </w:rPr>
        <w:t>Торковичского</w:t>
      </w:r>
      <w:proofErr w:type="spellEnd"/>
      <w:r w:rsidRPr="001D0C2C">
        <w:rPr>
          <w:rFonts w:ascii="Times New Roman" w:eastAsia="Times New Roman" w:hAnsi="Times New Roman" w:cs="Times New Roman"/>
          <w:sz w:val="26"/>
          <w:szCs w:val="26"/>
        </w:rPr>
        <w:t xml:space="preserve"> сельского поселения</w:t>
      </w:r>
      <w:r w:rsidRPr="001D0C2C">
        <w:rPr>
          <w:rFonts w:ascii="Times New Roman" w:eastAsia="Times New Roman" w:hAnsi="Times New Roman" w:cs="Times New Roman"/>
          <w:sz w:val="26"/>
          <w:szCs w:val="26"/>
        </w:rPr>
        <w:tab/>
        <w:t xml:space="preserve">             </w:t>
      </w:r>
      <w:r w:rsidRPr="001D0C2C">
        <w:rPr>
          <w:rFonts w:ascii="Times New Roman" w:eastAsia="Times New Roman" w:hAnsi="Times New Roman" w:cs="Times New Roman"/>
          <w:sz w:val="26"/>
          <w:szCs w:val="26"/>
        </w:rPr>
        <w:tab/>
      </w:r>
      <w:r w:rsidRPr="001D0C2C">
        <w:rPr>
          <w:rFonts w:ascii="Times New Roman" w:eastAsia="Times New Roman" w:hAnsi="Times New Roman" w:cs="Times New Roman"/>
          <w:sz w:val="26"/>
          <w:szCs w:val="26"/>
        </w:rPr>
        <w:tab/>
      </w:r>
      <w:r w:rsidRPr="001D0C2C">
        <w:rPr>
          <w:rFonts w:ascii="Times New Roman" w:eastAsia="Times New Roman" w:hAnsi="Times New Roman" w:cs="Times New Roman"/>
          <w:sz w:val="26"/>
          <w:szCs w:val="26"/>
        </w:rPr>
        <w:tab/>
        <w:t>Е.В.Иванова</w:t>
      </w:r>
    </w:p>
    <w:p w:rsidR="00615246" w:rsidRPr="001D0C2C" w:rsidRDefault="00615246" w:rsidP="00615246">
      <w:pPr>
        <w:suppressAutoHyphens/>
        <w:spacing w:after="0" w:line="240" w:lineRule="auto"/>
        <w:rPr>
          <w:rFonts w:ascii="Times New Roman" w:eastAsia="Times New Roman" w:hAnsi="Times New Roman" w:cs="Times New Roman"/>
          <w:sz w:val="26"/>
          <w:szCs w:val="26"/>
        </w:rPr>
      </w:pPr>
    </w:p>
    <w:p w:rsidR="004715D4" w:rsidRDefault="003D27B4" w:rsidP="004715D4">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rPr>
      </w:pPr>
      <w:proofErr w:type="gramStart"/>
      <w:r>
        <w:rPr>
          <w:rFonts w:ascii="Times New Roman" w:eastAsia="Times New Roman" w:hAnsi="Times New Roman" w:cs="Times New Roman"/>
          <w:b/>
          <w:bCs/>
          <w:sz w:val="28"/>
          <w:szCs w:val="28"/>
        </w:rPr>
        <w:t>Административный регламент</w:t>
      </w:r>
      <w:r w:rsidR="004715D4">
        <w:rPr>
          <w:rFonts w:ascii="Times New Roman" w:eastAsia="Times New Roman" w:hAnsi="Times New Roman" w:cs="Times New Roman"/>
          <w:b/>
          <w:bCs/>
          <w:sz w:val="28"/>
          <w:szCs w:val="28"/>
        </w:rPr>
        <w:t xml:space="preserve"> администрации муниципальног</w:t>
      </w:r>
      <w:r>
        <w:rPr>
          <w:rFonts w:ascii="Times New Roman" w:eastAsia="Times New Roman" w:hAnsi="Times New Roman" w:cs="Times New Roman"/>
          <w:b/>
          <w:bCs/>
          <w:sz w:val="28"/>
          <w:szCs w:val="28"/>
        </w:rPr>
        <w:t xml:space="preserve">о образования </w:t>
      </w:r>
      <w:proofErr w:type="spellStart"/>
      <w:r>
        <w:rPr>
          <w:rFonts w:ascii="Times New Roman" w:eastAsia="Times New Roman" w:hAnsi="Times New Roman" w:cs="Times New Roman"/>
          <w:b/>
          <w:bCs/>
          <w:sz w:val="28"/>
          <w:szCs w:val="28"/>
        </w:rPr>
        <w:t>Торковичского</w:t>
      </w:r>
      <w:proofErr w:type="spellEnd"/>
      <w:r>
        <w:rPr>
          <w:rFonts w:ascii="Times New Roman" w:eastAsia="Times New Roman" w:hAnsi="Times New Roman" w:cs="Times New Roman"/>
          <w:b/>
          <w:bCs/>
          <w:sz w:val="28"/>
          <w:szCs w:val="28"/>
        </w:rPr>
        <w:t xml:space="preserve"> сельского </w:t>
      </w:r>
      <w:proofErr w:type="spellStart"/>
      <w:r>
        <w:rPr>
          <w:rFonts w:ascii="Times New Roman" w:eastAsia="Times New Roman" w:hAnsi="Times New Roman" w:cs="Times New Roman"/>
          <w:b/>
          <w:bCs/>
          <w:sz w:val="28"/>
          <w:szCs w:val="28"/>
        </w:rPr>
        <w:t>поселенияЛужкого</w:t>
      </w:r>
      <w:proofErr w:type="spellEnd"/>
      <w:r>
        <w:rPr>
          <w:rFonts w:ascii="Times New Roman" w:eastAsia="Times New Roman" w:hAnsi="Times New Roman" w:cs="Times New Roman"/>
          <w:b/>
          <w:bCs/>
          <w:sz w:val="28"/>
          <w:szCs w:val="28"/>
        </w:rPr>
        <w:t xml:space="preserve"> муниципального района Ленинградской области</w:t>
      </w:r>
      <w:r w:rsidR="004715D4">
        <w:rPr>
          <w:rFonts w:ascii="Times New Roman" w:eastAsia="Times New Roman" w:hAnsi="Times New Roman" w:cs="Times New Roman"/>
          <w:b/>
          <w:bCs/>
          <w:sz w:val="28"/>
          <w:szCs w:val="28"/>
        </w:rPr>
        <w:t xml:space="preserve"> Ленинградской области по предоставлению муниципальной услуги </w:t>
      </w:r>
      <w:r w:rsidR="004715D4">
        <w:rPr>
          <w:rFonts w:ascii="Times New Roman" w:eastAsia="Times New Roman" w:hAnsi="Times New Roman" w:cs="Times New Roman"/>
          <w:b/>
          <w:bCs/>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w:t>
      </w:r>
      <w:r w:rsidR="001D0C2C">
        <w:rPr>
          <w:rFonts w:ascii="Times New Roman" w:eastAsia="Times New Roman" w:hAnsi="Times New Roman" w:cs="Times New Roman"/>
          <w:b/>
          <w:bCs/>
          <w:color w:val="000000" w:themeColor="text1"/>
          <w:sz w:val="28"/>
          <w:szCs w:val="28"/>
        </w:rPr>
        <w:t xml:space="preserve">образования  </w:t>
      </w:r>
      <w:proofErr w:type="spellStart"/>
      <w:r w:rsidR="001D0C2C">
        <w:rPr>
          <w:rFonts w:ascii="Times New Roman" w:eastAsia="Times New Roman" w:hAnsi="Times New Roman" w:cs="Times New Roman"/>
          <w:b/>
          <w:bCs/>
          <w:color w:val="000000" w:themeColor="text1"/>
          <w:sz w:val="28"/>
          <w:szCs w:val="28"/>
        </w:rPr>
        <w:t>Торковичского</w:t>
      </w:r>
      <w:proofErr w:type="spellEnd"/>
      <w:r w:rsidR="001D0C2C">
        <w:rPr>
          <w:rFonts w:ascii="Times New Roman" w:eastAsia="Times New Roman" w:hAnsi="Times New Roman" w:cs="Times New Roman"/>
          <w:b/>
          <w:bCs/>
          <w:color w:val="000000" w:themeColor="text1"/>
          <w:sz w:val="28"/>
          <w:szCs w:val="28"/>
        </w:rPr>
        <w:t xml:space="preserve"> сельского поселения </w:t>
      </w:r>
      <w:proofErr w:type="spellStart"/>
      <w:r w:rsidR="001D0C2C">
        <w:rPr>
          <w:rFonts w:ascii="Times New Roman" w:eastAsia="Times New Roman" w:hAnsi="Times New Roman" w:cs="Times New Roman"/>
          <w:b/>
          <w:bCs/>
          <w:color w:val="000000" w:themeColor="text1"/>
          <w:sz w:val="28"/>
          <w:szCs w:val="28"/>
        </w:rPr>
        <w:t>Лужского</w:t>
      </w:r>
      <w:proofErr w:type="spellEnd"/>
      <w:r w:rsidR="001D0C2C">
        <w:rPr>
          <w:rFonts w:ascii="Times New Roman" w:eastAsia="Times New Roman" w:hAnsi="Times New Roman" w:cs="Times New Roman"/>
          <w:b/>
          <w:bCs/>
          <w:color w:val="000000" w:themeColor="text1"/>
          <w:sz w:val="28"/>
          <w:szCs w:val="28"/>
        </w:rPr>
        <w:t xml:space="preserve"> муниципального района </w:t>
      </w:r>
      <w:r w:rsidR="004715D4">
        <w:rPr>
          <w:rFonts w:ascii="Times New Roman" w:eastAsia="Times New Roman" w:hAnsi="Times New Roman" w:cs="Times New Roman"/>
          <w:b/>
          <w:bCs/>
          <w:color w:val="000000" w:themeColor="text1"/>
          <w:sz w:val="28"/>
          <w:szCs w:val="28"/>
        </w:rPr>
        <w:t xml:space="preserve">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roofErr w:type="gramEnd"/>
    </w:p>
    <w:p w:rsidR="004715D4" w:rsidRDefault="004715D4" w:rsidP="004715D4">
      <w:pPr>
        <w:autoSpaceDE w:val="0"/>
        <w:autoSpaceDN w:val="0"/>
        <w:adjustRightInd w:val="0"/>
        <w:spacing w:after="0" w:line="240" w:lineRule="auto"/>
        <w:jc w:val="center"/>
        <w:rPr>
          <w:rFonts w:ascii="Times New Roman" w:eastAsia="Times New Roman" w:hAnsi="Times New Roman" w:cs="Times New Roman"/>
          <w:b/>
          <w:bCs/>
          <w:sz w:val="28"/>
          <w:szCs w:val="28"/>
        </w:rPr>
      </w:pPr>
    </w:p>
    <w:p w:rsidR="004715D4" w:rsidRDefault="004715D4" w:rsidP="004715D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(Сокращенное наименование – Установление публичного сервитута в отношении земельного участка</w:t>
      </w:r>
      <w:r>
        <w:t xml:space="preserve"> </w:t>
      </w:r>
      <w:r>
        <w:rPr>
          <w:rFonts w:ascii="Times New Roman" w:hAnsi="Times New Roman" w:cs="Times New Roman"/>
          <w:sz w:val="28"/>
          <w:szCs w:val="28"/>
        </w:rPr>
        <w:t xml:space="preserve">в целях статьи 39.37 Земельного кодекса Российской Федерации) </w:t>
      </w:r>
    </w:p>
    <w:p w:rsidR="004715D4" w:rsidRDefault="004715D4" w:rsidP="004715D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(далее – административный регламент, муниципальная услуга)</w:t>
      </w:r>
    </w:p>
    <w:p w:rsidR="004715D4" w:rsidRDefault="004715D4" w:rsidP="004715D4">
      <w:pPr>
        <w:pStyle w:val="ConsPlusNormal"/>
        <w:ind w:firstLine="540"/>
        <w:jc w:val="center"/>
        <w:rPr>
          <w:rFonts w:ascii="Times New Roman" w:hAnsi="Times New Roman" w:cs="Times New Roman"/>
          <w:sz w:val="28"/>
          <w:szCs w:val="28"/>
        </w:rPr>
      </w:pP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4715D4" w:rsidRDefault="004715D4" w:rsidP="004715D4">
      <w:pPr>
        <w:pStyle w:val="ConsPlusNormal"/>
        <w:ind w:firstLine="540"/>
        <w:jc w:val="both"/>
        <w:rPr>
          <w:rFonts w:ascii="Times New Roman" w:hAnsi="Times New Roman" w:cs="Times New Roman"/>
          <w:sz w:val="28"/>
          <w:szCs w:val="28"/>
        </w:rPr>
      </w:pPr>
    </w:p>
    <w:p w:rsidR="004715D4" w:rsidRDefault="004715D4" w:rsidP="004715D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w:t>
      </w:r>
      <w:r w:rsidRPr="001D0C2C">
        <w:rPr>
          <w:rFonts w:ascii="Times New Roman" w:hAnsi="Times New Roman" w:cs="Times New Roman"/>
          <w:sz w:val="28"/>
          <w:szCs w:val="28"/>
        </w:rPr>
        <w:t>, капитального ремонта</w:t>
      </w:r>
      <w:r>
        <w:rPr>
          <w:rFonts w:ascii="Times New Roman" w:hAnsi="Times New Roman" w:cs="Times New Roman"/>
          <w:sz w:val="28"/>
          <w:szCs w:val="28"/>
        </w:rPr>
        <w:t xml:space="preserve">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являющееся</w:t>
      </w:r>
      <w:proofErr w:type="gramEnd"/>
      <w:r>
        <w:rPr>
          <w:rFonts w:ascii="Times New Roman" w:hAnsi="Times New Roman" w:cs="Times New Roman"/>
          <w:sz w:val="28"/>
          <w:szCs w:val="28"/>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715D4" w:rsidRPr="001D0C2C" w:rsidRDefault="004715D4" w:rsidP="004715D4">
      <w:pPr>
        <w:pStyle w:val="ConsPlusNormal"/>
        <w:ind w:firstLine="709"/>
        <w:jc w:val="both"/>
        <w:rPr>
          <w:rFonts w:ascii="Times New Roman" w:hAnsi="Times New Roman" w:cs="Times New Roman"/>
          <w:sz w:val="28"/>
          <w:szCs w:val="28"/>
        </w:rPr>
      </w:pPr>
      <w:r w:rsidRPr="001D0C2C">
        <w:rPr>
          <w:rFonts w:ascii="Times New Roman" w:hAnsi="Times New Roman" w:cs="Times New Roman"/>
          <w:sz w:val="28"/>
          <w:szCs w:val="28"/>
        </w:rPr>
        <w:t xml:space="preserve">5) </w:t>
      </w:r>
      <w:proofErr w:type="gramStart"/>
      <w:r w:rsidRPr="001D0C2C">
        <w:rPr>
          <w:rFonts w:ascii="Times New Roman" w:hAnsi="Times New Roman" w:cs="Times New Roman"/>
          <w:sz w:val="28"/>
          <w:szCs w:val="28"/>
        </w:rPr>
        <w:t>являющееся</w:t>
      </w:r>
      <w:proofErr w:type="gramEnd"/>
      <w:r w:rsidRPr="001D0C2C">
        <w:rPr>
          <w:rFonts w:ascii="Times New Roman" w:hAnsi="Times New Roman" w:cs="Times New Roman"/>
          <w:sz w:val="28"/>
          <w:szCs w:val="28"/>
        </w:rPr>
        <w:t xml:space="preserve"> единым оператором газификации, региональным оператором </w:t>
      </w:r>
      <w:r w:rsidRPr="001D0C2C">
        <w:rPr>
          <w:rFonts w:ascii="Times New Roman" w:hAnsi="Times New Roman" w:cs="Times New Roman"/>
          <w:sz w:val="28"/>
          <w:szCs w:val="28"/>
        </w:rPr>
        <w:lastRenderedPageBreak/>
        <w:t>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4715D4" w:rsidRPr="001D0C2C" w:rsidRDefault="004715D4" w:rsidP="004715D4">
      <w:pPr>
        <w:pStyle w:val="ConsPlusNormal"/>
        <w:ind w:firstLine="709"/>
        <w:jc w:val="both"/>
        <w:rPr>
          <w:rFonts w:ascii="Times New Roman" w:hAnsi="Times New Roman" w:cs="Times New Roman"/>
          <w:sz w:val="28"/>
          <w:szCs w:val="28"/>
        </w:rPr>
      </w:pPr>
      <w:proofErr w:type="gramStart"/>
      <w:r w:rsidRPr="001D0C2C">
        <w:rPr>
          <w:rFonts w:ascii="Times New Roman" w:hAnsi="Times New Roman" w:cs="Times New Roman"/>
          <w:sz w:val="28"/>
          <w:szCs w:val="28"/>
        </w:rPr>
        <w:t>6) осуществляющее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4715D4" w:rsidRDefault="004715D4" w:rsidP="004715D4">
      <w:pPr>
        <w:pStyle w:val="ConsPlusNormal"/>
        <w:ind w:firstLine="709"/>
        <w:jc w:val="both"/>
        <w:rPr>
          <w:rFonts w:ascii="Times New Roman" w:hAnsi="Times New Roman" w:cs="Times New Roman"/>
          <w:sz w:val="28"/>
          <w:szCs w:val="28"/>
        </w:rPr>
      </w:pPr>
      <w:r w:rsidRPr="001D0C2C">
        <w:rPr>
          <w:rFonts w:ascii="Times New Roman" w:hAnsi="Times New Roman" w:cs="Times New Roman"/>
          <w:sz w:val="28"/>
          <w:szCs w:val="28"/>
        </w:rPr>
        <w:t>7) иное лицо, уполномоченное</w:t>
      </w:r>
      <w:r>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4715D4" w:rsidRDefault="004715D4" w:rsidP="004715D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hAnsi="Times New Roman" w:cs="Times New Roman"/>
          <w:sz w:val="28"/>
          <w:szCs w:val="28"/>
        </w:rPr>
        <w:t>www.gu.lenobl.ru</w:t>
      </w:r>
      <w:proofErr w:type="spellEnd"/>
      <w:r>
        <w:rPr>
          <w:rFonts w:ascii="Times New Roman" w:hAnsi="Times New Roman" w:cs="Times New Roman"/>
          <w:sz w:val="28"/>
          <w:szCs w:val="28"/>
        </w:rPr>
        <w:t xml:space="preserve">, </w:t>
      </w:r>
      <w:hyperlink r:id="rId9" w:history="1">
        <w:r>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w:t>
      </w:r>
      <w:r>
        <w:rPr>
          <w:rFonts w:ascii="Times New Roman" w:hAnsi="Times New Roman" w:cs="Times New Roman"/>
          <w:sz w:val="28"/>
          <w:szCs w:val="28"/>
          <w:highlight w:val="yellow"/>
        </w:rPr>
        <w:t xml:space="preserve"> </w:t>
      </w:r>
      <w:r>
        <w:rPr>
          <w:rFonts w:ascii="Times New Roman" w:hAnsi="Times New Roman" w:cs="Times New Roman"/>
          <w:sz w:val="28"/>
          <w:szCs w:val="28"/>
        </w:rPr>
        <w:t>муниципальных услуг (функций) Ленинградской области (далее - Реестр).</w:t>
      </w:r>
    </w:p>
    <w:p w:rsidR="004715D4" w:rsidRDefault="004715D4" w:rsidP="004715D4">
      <w:pPr>
        <w:pStyle w:val="ConsPlusNormal"/>
        <w:ind w:firstLine="709"/>
        <w:jc w:val="both"/>
        <w:rPr>
          <w:rFonts w:ascii="Times New Roman" w:hAnsi="Times New Roman" w:cs="Times New Roman"/>
          <w:sz w:val="28"/>
          <w:szCs w:val="28"/>
        </w:rPr>
      </w:pPr>
    </w:p>
    <w:p w:rsidR="004715D4" w:rsidRDefault="004715D4" w:rsidP="004715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4715D4" w:rsidRDefault="004715D4" w:rsidP="004715D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«Установление публичного сервитута в отношении земельных участков и (или) земель, расположенных на территории муниципально</w:t>
      </w:r>
      <w:r w:rsidR="00C03CAE">
        <w:rPr>
          <w:rFonts w:ascii="Times New Roman" w:hAnsi="Times New Roman" w:cs="Times New Roman"/>
          <w:color w:val="000000" w:themeColor="text1"/>
          <w:sz w:val="28"/>
          <w:szCs w:val="28"/>
        </w:rPr>
        <w:t xml:space="preserve">го образования </w:t>
      </w:r>
      <w:proofErr w:type="spellStart"/>
      <w:r w:rsidR="00C03CAE">
        <w:rPr>
          <w:rFonts w:ascii="Times New Roman" w:hAnsi="Times New Roman" w:cs="Times New Roman"/>
          <w:color w:val="000000" w:themeColor="text1"/>
          <w:sz w:val="28"/>
          <w:szCs w:val="28"/>
        </w:rPr>
        <w:t>Торковичское</w:t>
      </w:r>
      <w:proofErr w:type="spellEnd"/>
      <w:r w:rsidR="00C03CAE">
        <w:rPr>
          <w:rFonts w:ascii="Times New Roman" w:hAnsi="Times New Roman" w:cs="Times New Roman"/>
          <w:color w:val="000000" w:themeColor="text1"/>
          <w:sz w:val="28"/>
          <w:szCs w:val="28"/>
        </w:rPr>
        <w:t xml:space="preserve"> сельское поселение </w:t>
      </w:r>
      <w:proofErr w:type="spellStart"/>
      <w:r w:rsidR="00C03CAE">
        <w:rPr>
          <w:rFonts w:ascii="Times New Roman" w:hAnsi="Times New Roman" w:cs="Times New Roman"/>
          <w:color w:val="000000" w:themeColor="text1"/>
          <w:sz w:val="28"/>
          <w:szCs w:val="28"/>
        </w:rPr>
        <w:t>Лужского</w:t>
      </w:r>
      <w:proofErr w:type="spellEnd"/>
      <w:r w:rsidR="00C03CAE">
        <w:rPr>
          <w:rFonts w:ascii="Times New Roman" w:hAnsi="Times New Roman" w:cs="Times New Roman"/>
          <w:color w:val="000000" w:themeColor="text1"/>
          <w:sz w:val="28"/>
          <w:szCs w:val="28"/>
        </w:rPr>
        <w:t xml:space="preserve"> муниципального района </w:t>
      </w:r>
      <w:r>
        <w:rPr>
          <w:rFonts w:ascii="Times New Roman" w:hAnsi="Times New Roman" w:cs="Times New Roman"/>
          <w:color w:val="000000" w:themeColor="text1"/>
          <w:sz w:val="28"/>
          <w:szCs w:val="28"/>
        </w:rPr>
        <w:t xml:space="preserve">Ленинградской области (государственная собственность на которые не разграничена*), для их использования в целях, предусмотренных статьей 39.37 </w:t>
      </w:r>
      <w:r>
        <w:rPr>
          <w:rFonts w:ascii="Times New Roman" w:hAnsi="Times New Roman" w:cs="Times New Roman"/>
          <w:color w:val="000000" w:themeColor="text1"/>
          <w:sz w:val="28"/>
          <w:szCs w:val="28"/>
        </w:rPr>
        <w:lastRenderedPageBreak/>
        <w:t xml:space="preserve">Земельного кодекса Российской Федерации». </w:t>
      </w:r>
    </w:p>
    <w:p w:rsidR="004715D4" w:rsidRDefault="004715D4" w:rsidP="004715D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«Установление публичного сервитута в отношении земельного участка для целей статьи 39.37 Земельного кодекса Российской Федерации».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C03CAE"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Не допускается установление публичного сервитута в целях,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эксплуатации, реконструкции существующих инженерных сооружений;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предоставляют:</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w:t>
      </w:r>
      <w:r w:rsidR="00C03CAE">
        <w:rPr>
          <w:rFonts w:ascii="Times New Roman" w:hAnsi="Times New Roman" w:cs="Times New Roman"/>
          <w:sz w:val="28"/>
          <w:szCs w:val="28"/>
        </w:rPr>
        <w:t xml:space="preserve">инистрация МО </w:t>
      </w:r>
      <w:proofErr w:type="spellStart"/>
      <w:r w:rsidR="00C03CAE">
        <w:rPr>
          <w:rFonts w:ascii="Times New Roman" w:hAnsi="Times New Roman" w:cs="Times New Roman"/>
          <w:sz w:val="28"/>
          <w:szCs w:val="28"/>
        </w:rPr>
        <w:t>Торковичское</w:t>
      </w:r>
      <w:proofErr w:type="spellEnd"/>
      <w:r w:rsidR="00C03CAE">
        <w:rPr>
          <w:rFonts w:ascii="Times New Roman" w:hAnsi="Times New Roman" w:cs="Times New Roman"/>
          <w:sz w:val="28"/>
          <w:szCs w:val="28"/>
        </w:rPr>
        <w:t xml:space="preserve"> сельское поселение </w:t>
      </w:r>
      <w:proofErr w:type="spellStart"/>
      <w:r w:rsidR="00C03CAE">
        <w:rPr>
          <w:rFonts w:ascii="Times New Roman" w:hAnsi="Times New Roman" w:cs="Times New Roman"/>
          <w:sz w:val="28"/>
          <w:szCs w:val="28"/>
        </w:rPr>
        <w:t>Лужского</w:t>
      </w:r>
      <w:proofErr w:type="spellEnd"/>
      <w:r w:rsidR="00C03CAE">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Ленинградской области.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участвуют:</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ГБУ ЛО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Федеральная налоговая служба России.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 на получение муниципальной услуги с комплектом документов принимается: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Администрации, МФЦ (при технической реализации) - в Администрацию,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по телефону - в Администрацию,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об отказе в предоставлении муниципальной услуги </w:t>
      </w:r>
      <w:r>
        <w:t xml:space="preserve"> </w:t>
      </w:r>
      <w:r>
        <w:rPr>
          <w:rFonts w:ascii="Times New Roman" w:hAnsi="Times New Roman" w:cs="Times New Roman"/>
          <w:sz w:val="28"/>
          <w:szCs w:val="28"/>
        </w:rPr>
        <w:t>(приложение 3 к административному регламенту).</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2.3.2. Результат предоставления муниципальной услуги предоставляется: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2.4.2. </w:t>
      </w:r>
      <w:proofErr w:type="gramStart"/>
      <w:r>
        <w:rPr>
          <w:rFonts w:ascii="Times New Roman" w:hAnsi="Times New Roman" w:cs="Times New Roman"/>
          <w:sz w:val="28"/>
          <w:szCs w:val="28"/>
        </w:rPr>
        <w:t xml:space="preserve">Не </w:t>
      </w:r>
      <w:r w:rsidRPr="001D0C2C">
        <w:rPr>
          <w:rFonts w:ascii="Times New Roman" w:hAnsi="Times New Roman" w:cs="Times New Roman"/>
          <w:sz w:val="28"/>
          <w:szCs w:val="28"/>
        </w:rPr>
        <w:t xml:space="preserve">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w:t>
      </w:r>
      <w:r w:rsidRPr="001D0C2C">
        <w:rPr>
          <w:rFonts w:ascii="Times New Roman" w:hAnsi="Times New Roman" w:cs="Times New Roman"/>
          <w:sz w:val="28"/>
          <w:szCs w:val="28"/>
        </w:rPr>
        <w:lastRenderedPageBreak/>
        <w:t>РФ, но не ранее чем  15 календарных</w:t>
      </w:r>
      <w:r>
        <w:rPr>
          <w:rFonts w:ascii="Times New Roman" w:hAnsi="Times New Roman" w:cs="Times New Roman"/>
          <w:sz w:val="28"/>
          <w:szCs w:val="28"/>
        </w:rPr>
        <w:t xml:space="preserve"> дней со дня опубликования сообщения о поступившем ходатайстве, предусмотренного подпунктом 1 пункта 3 статьи 39.42 Земельного кодекса РФ.</w:t>
      </w:r>
      <w:proofErr w:type="gramEnd"/>
    </w:p>
    <w:p w:rsidR="004715D4" w:rsidRDefault="004715D4" w:rsidP="004715D4">
      <w:pPr>
        <w:pStyle w:val="ConsPlusNormal"/>
        <w:ind w:firstLine="709"/>
        <w:jc w:val="both"/>
        <w:rPr>
          <w:rFonts w:ascii="Times New Roman" w:hAnsi="Times New Roman" w:cs="Times New Roman"/>
          <w:sz w:val="28"/>
          <w:szCs w:val="28"/>
        </w:rPr>
      </w:pPr>
      <w:r w:rsidRPr="001D0C2C">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4715D4" w:rsidRDefault="004715D4" w:rsidP="004715D4">
      <w:pPr>
        <w:pStyle w:val="ConsPlusNormal"/>
        <w:numPr>
          <w:ilvl w:val="0"/>
          <w:numId w:val="12"/>
        </w:numPr>
        <w:tabs>
          <w:tab w:val="left" w:pos="1276"/>
        </w:tabs>
        <w:ind w:left="0" w:firstLine="709"/>
        <w:jc w:val="both"/>
        <w:rPr>
          <w:rFonts w:ascii="Times New Roman" w:hAnsi="Times New Roman" w:cs="Times New Roman"/>
          <w:sz w:val="28"/>
          <w:szCs w:val="28"/>
        </w:rPr>
      </w:pPr>
      <w:bookmarkStart w:id="3" w:name="P99"/>
      <w:bookmarkEnd w:id="3"/>
      <w:r>
        <w:rPr>
          <w:rFonts w:ascii="Times New Roman" w:hAnsi="Times New Roman" w:cs="Times New Roman"/>
          <w:sz w:val="28"/>
          <w:szCs w:val="28"/>
        </w:rPr>
        <w:t>Земельный кодекс Российской Федерации от 25.10.2001 № 136-ФЗ;</w:t>
      </w:r>
    </w:p>
    <w:p w:rsidR="004715D4" w:rsidRDefault="004715D4" w:rsidP="004715D4">
      <w:pPr>
        <w:pStyle w:val="ConsPlusNormal"/>
        <w:numPr>
          <w:ilvl w:val="0"/>
          <w:numId w:val="12"/>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4715D4" w:rsidRDefault="004715D4" w:rsidP="004715D4">
      <w:pPr>
        <w:pStyle w:val="ConsPlusNormal"/>
        <w:numPr>
          <w:ilvl w:val="0"/>
          <w:numId w:val="12"/>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 (часть первая) от 30.11.1994 № 51-ФЗ;</w:t>
      </w:r>
    </w:p>
    <w:p w:rsidR="004715D4" w:rsidRDefault="004715D4" w:rsidP="004715D4">
      <w:pPr>
        <w:pStyle w:val="ConsPlusNormal"/>
        <w:numPr>
          <w:ilvl w:val="0"/>
          <w:numId w:val="12"/>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13.07.2015 № 218-ФЗ «О государственной регистрации недвижимости»;</w:t>
      </w:r>
    </w:p>
    <w:p w:rsidR="004715D4" w:rsidRDefault="004715D4" w:rsidP="004715D4">
      <w:pPr>
        <w:pStyle w:val="ConsPlusNormal"/>
        <w:numPr>
          <w:ilvl w:val="0"/>
          <w:numId w:val="12"/>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29.07.1998 № 135-ФЗ «Об оценочной деятельности в Российской Федерации»;</w:t>
      </w:r>
    </w:p>
    <w:p w:rsidR="004715D4" w:rsidRDefault="004715D4" w:rsidP="004715D4">
      <w:pPr>
        <w:pStyle w:val="ConsPlusNormal"/>
        <w:numPr>
          <w:ilvl w:val="0"/>
          <w:numId w:val="12"/>
        </w:numPr>
        <w:tabs>
          <w:tab w:val="left" w:pos="1276"/>
        </w:tabs>
        <w:ind w:left="0" w:firstLine="106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13.01.2021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4715D4" w:rsidRDefault="004715D4" w:rsidP="004715D4">
      <w:pPr>
        <w:pStyle w:val="ConsPlusNormal"/>
        <w:numPr>
          <w:ilvl w:val="0"/>
          <w:numId w:val="12"/>
        </w:numPr>
        <w:tabs>
          <w:tab w:val="left" w:pos="1276"/>
        </w:tabs>
        <w:ind w:left="0" w:firstLine="1069"/>
        <w:jc w:val="both"/>
        <w:rPr>
          <w:rFonts w:ascii="Times New Roman" w:hAnsi="Times New Roman" w:cs="Times New Roman"/>
          <w:sz w:val="28"/>
          <w:szCs w:val="28"/>
        </w:rPr>
      </w:pPr>
      <w:r>
        <w:rPr>
          <w:rFonts w:ascii="Times New Roman" w:hAnsi="Times New Roman" w:cs="Times New Roman"/>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4715D4" w:rsidRDefault="004715D4" w:rsidP="004715D4">
      <w:pPr>
        <w:pStyle w:val="ConsPlusNormal"/>
        <w:numPr>
          <w:ilvl w:val="0"/>
          <w:numId w:val="12"/>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органов местного самоуправления.</w:t>
      </w:r>
    </w:p>
    <w:p w:rsidR="004715D4" w:rsidRDefault="004715D4" w:rsidP="004715D4">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715D4" w:rsidRDefault="004715D4" w:rsidP="004715D4">
      <w:pPr>
        <w:pStyle w:val="ConsPlusNormal"/>
        <w:ind w:firstLine="709"/>
        <w:jc w:val="both"/>
        <w:rPr>
          <w:rFonts w:ascii="Times New Roman" w:hAnsi="Times New Roman" w:cs="Times New Roman"/>
          <w:sz w:val="28"/>
          <w:szCs w:val="28"/>
        </w:rPr>
      </w:pPr>
      <w:bookmarkStart w:id="4" w:name="P100"/>
      <w:bookmarkEnd w:id="4"/>
      <w:r>
        <w:rPr>
          <w:rFonts w:ascii="Times New Roman" w:hAnsi="Times New Roman" w:cs="Times New Roman"/>
          <w:sz w:val="28"/>
          <w:szCs w:val="28"/>
        </w:rPr>
        <w:t>1)</w:t>
      </w:r>
      <w:r>
        <w:rPr>
          <w:rFonts w:ascii="Times New Roman" w:hAnsi="Times New Roman" w:cs="Times New Roman"/>
          <w:sz w:val="28"/>
          <w:szCs w:val="28"/>
        </w:rPr>
        <w:tab/>
        <w:t xml:space="preserve"> ходатайство об установлении публичного сервитута (Приложение 1 к административному регламенту).</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ходатайстве должны быть указаны:</w:t>
      </w:r>
    </w:p>
    <w:p w:rsidR="004715D4" w:rsidRDefault="004715D4" w:rsidP="004715D4">
      <w:pPr>
        <w:pStyle w:val="ConsPlusNormal"/>
        <w:ind w:firstLine="709"/>
        <w:jc w:val="both"/>
        <w:rPr>
          <w:rFonts w:ascii="Times New Roman" w:hAnsi="Times New Roman" w:cs="Times New Roman"/>
          <w:sz w:val="28"/>
          <w:szCs w:val="28"/>
        </w:rPr>
      </w:pPr>
      <w:bookmarkStart w:id="5" w:name="P119"/>
      <w:bookmarkEnd w:id="5"/>
      <w:r>
        <w:rPr>
          <w:rFonts w:ascii="Times New Roman" w:hAnsi="Times New Roman" w:cs="Times New Roman"/>
          <w:sz w:val="28"/>
          <w:szCs w:val="28"/>
        </w:rPr>
        <w:t xml:space="preserve">- </w:t>
      </w:r>
      <w:r>
        <w:rPr>
          <w:rFonts w:ascii="Times New Roman" w:hAnsi="Times New Roman" w:cs="Times New Roman"/>
          <w:sz w:val="28"/>
          <w:szCs w:val="28"/>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цель установления публичного сервитута в соответствии со статьей 39.37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испрашиваемый срок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Pr>
          <w:rFonts w:ascii="Times New Roman" w:hAnsi="Times New Roman" w:cs="Times New Roman"/>
          <w:sz w:val="28"/>
          <w:szCs w:val="28"/>
        </w:rPr>
        <w:t>существенно затруднено</w:t>
      </w:r>
      <w:proofErr w:type="gramEnd"/>
      <w:r>
        <w:rPr>
          <w:rFonts w:ascii="Times New Roman" w:hAnsi="Times New Roman" w:cs="Times New Roman"/>
          <w:sz w:val="28"/>
          <w:szCs w:val="28"/>
        </w:rPr>
        <w:t xml:space="preserve"> в </w:t>
      </w:r>
      <w:r>
        <w:rPr>
          <w:rFonts w:ascii="Times New Roman" w:hAnsi="Times New Roman" w:cs="Times New Roman"/>
          <w:sz w:val="28"/>
          <w:szCs w:val="28"/>
        </w:rPr>
        <w:lastRenderedPageBreak/>
        <w:t>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обоснование необходимости установления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Pr="001D0C2C">
        <w:rPr>
          <w:rFonts w:ascii="Times New Roman" w:hAnsi="Times New Roman" w:cs="Times New Roman"/>
          <w:sz w:val="28"/>
          <w:szCs w:val="28"/>
        </w:rPr>
        <w:t>, капитального ремонта или эксплуатации указанного инженерного сооружения, реконструкции или капитального ремонта его участка (части);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почтовый адрес и (или) адрес электронной почты для связи с заявителем.</w:t>
      </w:r>
    </w:p>
    <w:p w:rsidR="004715D4" w:rsidRDefault="004715D4" w:rsidP="004715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подготовленные в форме электронного документа сведения о границах  </w:t>
      </w:r>
      <w:r w:rsidRPr="001D0C2C">
        <w:rPr>
          <w:rFonts w:ascii="Times New Roman" w:hAnsi="Times New Roman" w:cs="Times New Roman"/>
          <w:sz w:val="28"/>
          <w:szCs w:val="28"/>
        </w:rPr>
        <w:t>территории, в отношении которой устанавливается публичный сервитут,</w:t>
      </w:r>
      <w:r>
        <w:rPr>
          <w:rFonts w:ascii="Times New Roman" w:hAnsi="Times New Roman" w:cs="Times New Roman"/>
          <w:sz w:val="28"/>
          <w:szCs w:val="28"/>
        </w:rPr>
        <w:t xml:space="preserve">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8)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(выписка) из Единого государственного реестра юридических лиц (ЕГРЮЛ);</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(выписка) из Единого государственного реестра недвижимости (ЕГРН) о земельном участке;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из Единого государственного реестра недвижимости об инженерном сооружении.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При предоставлении муниципальной услуги запрещается требовать от </w:t>
      </w:r>
      <w:r>
        <w:rPr>
          <w:rFonts w:ascii="Times New Roman" w:hAnsi="Times New Roman" w:cs="Times New Roman"/>
          <w:sz w:val="28"/>
          <w:szCs w:val="28"/>
        </w:rPr>
        <w:lastRenderedPageBreak/>
        <w:t>заявителя:</w:t>
      </w:r>
    </w:p>
    <w:p w:rsidR="004715D4" w:rsidRDefault="004715D4" w:rsidP="004715D4">
      <w:pPr>
        <w:pStyle w:val="ConsPlusNormal"/>
        <w:ind w:firstLine="709"/>
        <w:jc w:val="both"/>
        <w:rPr>
          <w:rFonts w:ascii="Times New Roman" w:hAnsi="Times New Roman" w:cs="Times New Roman"/>
          <w:sz w:val="28"/>
          <w:szCs w:val="28"/>
        </w:rPr>
      </w:pPr>
      <w:bookmarkStart w:id="6" w:name="P125"/>
      <w:bookmarkEnd w:id="6"/>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Pr>
          <w:rFonts w:ascii="Times New Roman" w:hAnsi="Times New Roman" w:cs="Times New Roman"/>
          <w:sz w:val="28"/>
          <w:szCs w:val="28"/>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rPr>
        <w:t xml:space="preserve"> заявителя о проведенных мероприятиях.</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4715D4" w:rsidRDefault="004715D4" w:rsidP="004715D4">
      <w:pPr>
        <w:pStyle w:val="ConsPlusNormal"/>
        <w:ind w:firstLine="709"/>
        <w:jc w:val="both"/>
        <w:rPr>
          <w:rFonts w:ascii="Times New Roman" w:hAnsi="Times New Roman" w:cs="Times New Roman"/>
          <w:sz w:val="28"/>
          <w:szCs w:val="28"/>
        </w:rPr>
      </w:pPr>
      <w:bookmarkStart w:id="7" w:name="P129"/>
      <w:bookmarkStart w:id="8" w:name="P134"/>
      <w:bookmarkEnd w:id="7"/>
      <w:bookmarkEnd w:id="8"/>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Отсутствие права на предоставление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не соблюдены условия установления публичного сервитута, предусмотренные статьями 23 и 39.39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Pr>
          <w:rFonts w:ascii="Times New Roman" w:hAnsi="Times New Roman" w:cs="Times New Roman"/>
          <w:sz w:val="28"/>
          <w:szCs w:val="28"/>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w:t>
      </w:r>
      <w:r>
        <w:rPr>
          <w:rFonts w:ascii="Times New Roman" w:hAnsi="Times New Roman" w:cs="Times New Roman"/>
          <w:sz w:val="28"/>
          <w:szCs w:val="28"/>
        </w:rPr>
        <w:lastRenderedPageBreak/>
        <w:t>юридическим лицам;</w:t>
      </w:r>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w:t>
      </w:r>
      <w:r>
        <w:rPr>
          <w:rFonts w:ascii="Times New Roman" w:hAnsi="Times New Roman" w:cs="Times New Roman"/>
          <w:sz w:val="28"/>
          <w:szCs w:val="28"/>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Pr>
          <w:rFonts w:ascii="Times New Roman" w:hAnsi="Times New Roman" w:cs="Times New Roman"/>
          <w:sz w:val="28"/>
          <w:szCs w:val="28"/>
        </w:rPr>
        <w:tab/>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w:t>
      </w:r>
      <w:r w:rsidRPr="001D0C2C">
        <w:rPr>
          <w:rFonts w:ascii="Times New Roman" w:hAnsi="Times New Roman" w:cs="Times New Roman"/>
          <w:sz w:val="28"/>
          <w:szCs w:val="28"/>
        </w:rPr>
        <w:t>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1D0C2C">
        <w:rPr>
          <w:rFonts w:ascii="Times New Roman" w:hAnsi="Times New Roman" w:cs="Times New Roman"/>
          <w:sz w:val="28"/>
          <w:szCs w:val="28"/>
        </w:rPr>
        <w:t xml:space="preserve"> ремонта участков (частей) таких инженерных сооружений;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Заявитель не является лицом, предусмотренным статьей 39.40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Подано ходатайство об установлении публичного сервитута в целях, не предусмотренных статьей 39.37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t xml:space="preserve">Подача ходатайства и документов, необходимых для предоставления муниципальной услуги, в электронной форме с нарушением требований, </w:t>
      </w:r>
      <w:r>
        <w:rPr>
          <w:rFonts w:ascii="Times New Roman" w:hAnsi="Times New Roman" w:cs="Times New Roman"/>
          <w:sz w:val="28"/>
          <w:szCs w:val="28"/>
        </w:rPr>
        <w:lastRenderedPageBreak/>
        <w:t>установленных настоящим административным регламентом;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4715D4" w:rsidRDefault="004715D4" w:rsidP="004715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ходатайства о предоставлении муниципальной услуги составляет в Администрации:</w:t>
      </w:r>
    </w:p>
    <w:p w:rsidR="004715D4" w:rsidRDefault="004715D4" w:rsidP="004715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ходатайства в Администрацию;</w:t>
      </w:r>
    </w:p>
    <w:p w:rsidR="004715D4" w:rsidRDefault="004715D4" w:rsidP="004715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ходатайства почтовой связью в Администрацию - в день поступления ходатайства в Администрацию;</w:t>
      </w:r>
    </w:p>
    <w:p w:rsidR="004715D4" w:rsidRDefault="004715D4" w:rsidP="004715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715D4" w:rsidRDefault="004715D4" w:rsidP="004715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и инвалидных </w:t>
      </w:r>
      <w:r>
        <w:rPr>
          <w:rFonts w:ascii="Times New Roman" w:hAnsi="Times New Roman" w:cs="Times New Roman"/>
          <w:sz w:val="28"/>
          <w:szCs w:val="28"/>
        </w:rPr>
        <w:lastRenderedPageBreak/>
        <w:t>колясок.</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Pr>
          <w:rFonts w:ascii="Times New Roman" w:hAnsi="Times New Roman" w:cs="Times New Roman"/>
          <w:sz w:val="28"/>
          <w:szCs w:val="28"/>
        </w:rPr>
        <w:lastRenderedPageBreak/>
        <w:t>и(</w:t>
      </w:r>
      <w:proofErr w:type="gramEnd"/>
      <w:r>
        <w:rPr>
          <w:rFonts w:ascii="Times New Roman" w:hAnsi="Times New Roman" w:cs="Times New Roman"/>
          <w:sz w:val="28"/>
          <w:szCs w:val="28"/>
        </w:rPr>
        <w:t>или) ПГУ ЛО (если услуга предоставляется посредством ЕПГУ и(или) ПГУ ЛО)</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возможность получения муниципальной услуги по экстерриториальному принципу.</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0" w:anchor="P200" w:history="1">
        <w:r>
          <w:rPr>
            <w:rStyle w:val="a3"/>
            <w:rFonts w:ascii="Times New Roman" w:hAnsi="Times New Roman" w:cs="Times New Roman"/>
            <w:color w:val="auto"/>
            <w:sz w:val="28"/>
            <w:szCs w:val="28"/>
            <w:u w:val="none"/>
          </w:rPr>
          <w:t>п. 2.14</w:t>
        </w:r>
      </w:hyperlink>
      <w:r>
        <w:rPr>
          <w:rFonts w:ascii="Times New Roman" w:hAnsi="Times New Roman" w:cs="Times New Roman"/>
          <w:sz w:val="28"/>
          <w:szCs w:val="28"/>
        </w:rPr>
        <w:t xml:space="preserve"> административного регламента;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ходатайства и получении результата;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2.17.1. </w:t>
      </w:r>
      <w:proofErr w:type="gramStart"/>
      <w:r>
        <w:rPr>
          <w:rFonts w:ascii="Times New Roman" w:hAnsi="Times New Roman" w:cs="Times New Roman"/>
          <w:sz w:val="28"/>
          <w:szCs w:val="28"/>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15D4" w:rsidRDefault="004715D4" w:rsidP="004715D4">
      <w:pPr>
        <w:pStyle w:val="ConsPlusNormal"/>
        <w:ind w:firstLine="709"/>
        <w:jc w:val="both"/>
        <w:rPr>
          <w:rFonts w:ascii="Times New Roman" w:hAnsi="Times New Roman" w:cs="Times New Roman"/>
          <w:sz w:val="28"/>
          <w:szCs w:val="28"/>
        </w:rPr>
      </w:pPr>
    </w:p>
    <w:p w:rsidR="004715D4" w:rsidRDefault="004715D4" w:rsidP="004715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rsidR="004715D4" w:rsidRDefault="004715D4" w:rsidP="004715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 их</w:t>
      </w:r>
    </w:p>
    <w:p w:rsidR="004715D4" w:rsidRDefault="004715D4" w:rsidP="004715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выполнения, в том числе особенности выполнения</w:t>
      </w:r>
    </w:p>
    <w:p w:rsidR="004715D4" w:rsidRDefault="004715D4" w:rsidP="004715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4715D4" w:rsidRDefault="004715D4" w:rsidP="004715D4">
      <w:pPr>
        <w:pStyle w:val="ConsPlusNormal"/>
        <w:ind w:firstLine="709"/>
        <w:jc w:val="both"/>
        <w:rPr>
          <w:rFonts w:ascii="Times New Roman" w:hAnsi="Times New Roman" w:cs="Times New Roman"/>
          <w:sz w:val="28"/>
          <w:szCs w:val="28"/>
        </w:rPr>
      </w:pP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прием и регистрация ходатайства и документов о предоставлении муниципальной услуги - не более 1 дня.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рассмотрение ходатайства и документов о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D0C2C">
        <w:rPr>
          <w:rFonts w:ascii="Times New Roman" w:hAnsi="Times New Roman" w:cs="Times New Roman"/>
          <w:sz w:val="28"/>
          <w:szCs w:val="28"/>
        </w:rPr>
        <w:t>в случаях, предусмотренных пунктами 2.4.1, 2.4.3</w:t>
      </w:r>
      <w:r>
        <w:rPr>
          <w:rFonts w:ascii="Times New Roman" w:hAnsi="Times New Roman" w:cs="Times New Roman"/>
          <w:sz w:val="28"/>
          <w:szCs w:val="28"/>
        </w:rPr>
        <w:t xml:space="preserve"> административного регламента - не более 17 дней;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предусмотренном п. 2.4.2 административного регламента – не </w:t>
      </w:r>
      <w:r w:rsidRPr="001D0C2C">
        <w:rPr>
          <w:rFonts w:ascii="Times New Roman" w:hAnsi="Times New Roman" w:cs="Times New Roman"/>
          <w:sz w:val="28"/>
          <w:szCs w:val="28"/>
        </w:rPr>
        <w:t>более 27 дней.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rsidR="004715D4" w:rsidRDefault="004715D4" w:rsidP="004715D4">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4)</w:t>
      </w:r>
      <w:r>
        <w:rPr>
          <w:rFonts w:ascii="Times New Roman" w:hAnsi="Times New Roman" w:cs="Times New Roman"/>
          <w:sz w:val="28"/>
          <w:szCs w:val="28"/>
        </w:rPr>
        <w:tab/>
        <w:t>выдача результата</w:t>
      </w:r>
      <w:r>
        <w:t xml:space="preserve"> </w:t>
      </w:r>
      <w:r>
        <w:rPr>
          <w:rFonts w:ascii="Times New Roman" w:hAnsi="Times New Roman" w:cs="Times New Roman"/>
          <w:sz w:val="28"/>
          <w:szCs w:val="28"/>
        </w:rPr>
        <w:t>предоставления муниципальной услуги - не более 1 дня.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Прием и регистрация ходатайства и документов о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r:id="rId11" w:anchor="P99" w:history="1">
        <w:r>
          <w:rPr>
            <w:rStyle w:val="a3"/>
            <w:rFonts w:ascii="Times New Roman" w:hAnsi="Times New Roman" w:cs="Times New Roman"/>
            <w:color w:val="auto"/>
            <w:sz w:val="28"/>
            <w:szCs w:val="28"/>
            <w:u w:val="none"/>
          </w:rPr>
          <w:t>п. 2.6</w:t>
        </w:r>
      </w:hyperlink>
      <w:r>
        <w:rPr>
          <w:rFonts w:ascii="Times New Roman" w:hAnsi="Times New Roman" w:cs="Times New Roman"/>
          <w:sz w:val="28"/>
          <w:szCs w:val="28"/>
        </w:rPr>
        <w:t xml:space="preserve"> административного регламента.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 в установленном административным регламентом порядке ходатайства и документов о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3.1.2.5. Результат выполнения административной процедуры: регистрация ходатайства и документов о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ходатайства и документов о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Содержание административных действий,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их выполнения: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Pr>
          <w:rFonts w:ascii="Times New Roman" w:hAnsi="Times New Roman" w:cs="Times New Roman"/>
          <w:sz w:val="28"/>
          <w:szCs w:val="28"/>
        </w:rPr>
        <w:t>ходатайстве</w:t>
      </w:r>
      <w:proofErr w:type="gramEnd"/>
      <w:r>
        <w:rPr>
          <w:rFonts w:ascii="Times New Roman" w:hAnsi="Times New Roman" w:cs="Times New Roman"/>
          <w:sz w:val="28"/>
          <w:szCs w:val="28"/>
        </w:rPr>
        <w:t xml:space="preserve"> и документах, в </w:t>
      </w:r>
      <w:r>
        <w:rPr>
          <w:rFonts w:ascii="Times New Roman" w:hAnsi="Times New Roman" w:cs="Times New Roman"/>
          <w:sz w:val="28"/>
          <w:szCs w:val="28"/>
        </w:rPr>
        <w:lastRenderedPageBreak/>
        <w:t>целях оценки их соответствия требованиям и условиям на получение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 xml:space="preserve"> в случае установления оснований, предусмотренных п.2.10.1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u w:val="single"/>
        </w:rPr>
        <w:t>3 действие:</w:t>
      </w:r>
      <w:r>
        <w:rPr>
          <w:rFonts w:ascii="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4 действие:</w:t>
      </w:r>
      <w:r>
        <w:rPr>
          <w:rFonts w:ascii="Times New Roman" w:hAnsi="Times New Roman" w:cs="Times New Roman"/>
          <w:sz w:val="28"/>
          <w:szCs w:val="28"/>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5 действие:</w:t>
      </w:r>
      <w:r>
        <w:rPr>
          <w:rFonts w:ascii="Times New Roman" w:hAnsi="Times New Roman" w:cs="Times New Roman"/>
          <w:sz w:val="28"/>
          <w:szCs w:val="28"/>
        </w:rPr>
        <w:t xml:space="preserve"> </w:t>
      </w:r>
      <w:r>
        <w:rPr>
          <w:rFonts w:ascii="Times New Roman" w:hAnsi="Times New Roman" w:cs="Times New Roman"/>
          <w:sz w:val="28"/>
          <w:szCs w:val="28"/>
        </w:rPr>
        <w:tab/>
        <w:t xml:space="preserve">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6 действие:</w:t>
      </w:r>
      <w:r>
        <w:rPr>
          <w:rFonts w:ascii="Times New Roman" w:hAnsi="Times New Roman" w:cs="Times New Roman"/>
          <w:sz w:val="28"/>
          <w:szCs w:val="28"/>
        </w:rPr>
        <w:t xml:space="preserve"> </w:t>
      </w:r>
      <w:r>
        <w:rPr>
          <w:rFonts w:ascii="Times New Roman" w:hAnsi="Times New Roman" w:cs="Times New Roman"/>
          <w:sz w:val="28"/>
          <w:szCs w:val="28"/>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Общий срок выполнения административных действий - не </w:t>
      </w:r>
      <w:r w:rsidRPr="001D0C2C">
        <w:rPr>
          <w:rFonts w:ascii="Times New Roman" w:hAnsi="Times New Roman" w:cs="Times New Roman"/>
          <w:sz w:val="28"/>
          <w:szCs w:val="28"/>
        </w:rPr>
        <w:t>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 27 дней, но не ранее чем 12 дней со дня опубликования предусмотренного подпунктом 1 пункта 3</w:t>
      </w:r>
      <w:proofErr w:type="gramEnd"/>
      <w:r w:rsidRPr="001D0C2C">
        <w:rPr>
          <w:rFonts w:ascii="Times New Roman" w:hAnsi="Times New Roman" w:cs="Times New Roman"/>
          <w:sz w:val="28"/>
          <w:szCs w:val="28"/>
        </w:rPr>
        <w:t xml:space="preserve"> статьи 39.42 Земельного кодекса РФ сообщения о поступившем ходатайстве.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2 дней.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возврате ходатайства и документов без рассмотрения;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об отказе в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об установлении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подписание решения об установлении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подписание решения о возврате ходатайства и документов без рассмотрения;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подписание решения об отказе в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3.1.5.2. 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максимальный срок его выполнения: регистрация и направление </w:t>
      </w:r>
      <w:r>
        <w:rPr>
          <w:rFonts w:ascii="Times New Roman" w:hAnsi="Times New Roman" w:cs="Times New Roman"/>
          <w:sz w:val="28"/>
          <w:szCs w:val="28"/>
        </w:rPr>
        <w:lastRenderedPageBreak/>
        <w:t>результата рассмотрения ходатайства и документов о предоставлении муниципальной услуги способом, указанным заявителем, в течение 1 дня.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цель установления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срок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Pr>
          <w:rFonts w:ascii="Times New Roman" w:hAnsi="Times New Roman" w:cs="Times New Roman"/>
          <w:sz w:val="28"/>
          <w:szCs w:val="28"/>
        </w:rPr>
        <w:t>существенно затруднено</w:t>
      </w:r>
      <w:proofErr w:type="gramEnd"/>
      <w:r>
        <w:rPr>
          <w:rFonts w:ascii="Times New Roman" w:hAnsi="Times New Roman" w:cs="Times New Roman"/>
          <w:sz w:val="28"/>
          <w:szCs w:val="28"/>
        </w:rPr>
        <w:t xml:space="preserve"> в связи с осуществлением сервитута (при наличии такого срока);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w:t>
      </w:r>
      <w:r>
        <w:rPr>
          <w:rFonts w:ascii="Times New Roman" w:hAnsi="Times New Roman" w:cs="Times New Roman"/>
          <w:sz w:val="28"/>
          <w:szCs w:val="28"/>
        </w:rPr>
        <w:lastRenderedPageBreak/>
        <w:t>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rsidR="004715D4" w:rsidRDefault="001D0C2C"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715D4">
        <w:rPr>
          <w:rFonts w:ascii="Times New Roman" w:hAnsi="Times New Roman" w:cs="Times New Roman"/>
          <w:sz w:val="28"/>
          <w:szCs w:val="28"/>
        </w:rPr>
        <w:t>) направляет копию решения об установлении публичного сервитута в орган регистрации прав;</w:t>
      </w:r>
    </w:p>
    <w:p w:rsidR="004715D4" w:rsidRDefault="001D0C2C"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715D4">
        <w:rPr>
          <w:rFonts w:ascii="Times New Roman" w:hAnsi="Times New Roman" w:cs="Times New Roman"/>
          <w:sz w:val="28"/>
          <w:szCs w:val="28"/>
        </w:rPr>
        <w:t>)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715D4" w:rsidRDefault="004715D4" w:rsidP="004715D4">
      <w:pPr>
        <w:pStyle w:val="ConsPlusNormal"/>
        <w:ind w:firstLine="709"/>
        <w:jc w:val="both"/>
        <w:rPr>
          <w:rFonts w:ascii="Times New Roman" w:hAnsi="Times New Roman" w:cs="Times New Roman"/>
          <w:b/>
          <w:sz w:val="28"/>
          <w:szCs w:val="28"/>
        </w:rPr>
      </w:pP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 Особенности выполнения административных процедур в электронной форме.</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без личной явки на прием в Администрацию.</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пройти идентификацию и аутентификацию в ЕСИА;</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eastAsia="Calibri" w:hAnsi="Times New Roman" w:cs="Times New Roman"/>
          <w:sz w:val="28"/>
          <w:szCs w:val="28"/>
        </w:rPr>
        <w:t>Межвед</w:t>
      </w:r>
      <w:proofErr w:type="spellEnd"/>
      <w:r>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3.2.5.1. Электронные документы представляются в следующих форматах: </w:t>
      </w:r>
      <w:proofErr w:type="spellStart"/>
      <w:r>
        <w:rPr>
          <w:rFonts w:ascii="Times New Roman" w:eastAsia="Calibri" w:hAnsi="Times New Roman" w:cs="Times New Roman"/>
          <w:sz w:val="28"/>
          <w:szCs w:val="28"/>
        </w:rPr>
        <w:t>xml</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doc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docx</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odt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xls</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xlsx</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ods</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pdf</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jpg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jpeg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zip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rar</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sig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bmp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tiff</w:t>
      </w:r>
      <w:proofErr w:type="spellEnd"/>
      <w:r>
        <w:rPr>
          <w:rFonts w:ascii="Times New Roman" w:eastAsia="Calibri" w:hAnsi="Times New Roman" w:cs="Times New Roman"/>
          <w:sz w:val="28"/>
          <w:szCs w:val="28"/>
        </w:rPr>
        <w:t xml:space="preserve"> .</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Calibri" w:hAnsi="Times New Roman" w:cs="Times New Roman"/>
          <w:sz w:val="28"/>
          <w:szCs w:val="28"/>
        </w:rPr>
        <w:t>dpi</w:t>
      </w:r>
      <w:proofErr w:type="spellEnd"/>
      <w:r>
        <w:rPr>
          <w:rFonts w:ascii="Times New Roman" w:eastAsia="Calibri" w:hAnsi="Times New Roman" w:cs="Times New Roman"/>
          <w:sz w:val="28"/>
          <w:szCs w:val="28"/>
        </w:rPr>
        <w:t xml:space="preserve"> (масштаб 1:1) с использованием следующих режимов:</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Электронные документы должны обеспечивать:</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возможность идентифицировать документ и количество листов в документе;</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Документы, подлежащие представлению в форматах </w:t>
      </w:r>
      <w:proofErr w:type="spellStart"/>
      <w:r>
        <w:rPr>
          <w:rFonts w:ascii="Times New Roman" w:eastAsia="Calibri" w:hAnsi="Times New Roman" w:cs="Times New Roman"/>
          <w:sz w:val="28"/>
          <w:szCs w:val="28"/>
        </w:rPr>
        <w:t>xls</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xlsx</w:t>
      </w:r>
      <w:proofErr w:type="spellEnd"/>
      <w:r>
        <w:rPr>
          <w:rFonts w:ascii="Times New Roman" w:eastAsia="Calibri" w:hAnsi="Times New Roman" w:cs="Times New Roman"/>
          <w:sz w:val="28"/>
          <w:szCs w:val="28"/>
        </w:rPr>
        <w:t xml:space="preserve"> или </w:t>
      </w:r>
      <w:proofErr w:type="spellStart"/>
      <w:r>
        <w:rPr>
          <w:rFonts w:ascii="Times New Roman" w:eastAsia="Calibri" w:hAnsi="Times New Roman" w:cs="Times New Roman"/>
          <w:sz w:val="28"/>
          <w:szCs w:val="28"/>
        </w:rPr>
        <w:t>ods</w:t>
      </w:r>
      <w:proofErr w:type="spellEnd"/>
      <w:r>
        <w:rPr>
          <w:rFonts w:ascii="Times New Roman" w:eastAsia="Calibri" w:hAnsi="Times New Roman" w:cs="Times New Roman"/>
          <w:sz w:val="28"/>
          <w:szCs w:val="28"/>
        </w:rPr>
        <w:t>, формируются в виде отдельного электронного документа.</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Calibri" w:hAnsi="Times New Roman" w:cs="Times New Roman"/>
          <w:sz w:val="28"/>
          <w:szCs w:val="28"/>
        </w:rPr>
        <w:t>Межвед</w:t>
      </w:r>
      <w:proofErr w:type="spellEnd"/>
      <w:r>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Pr>
          <w:rFonts w:ascii="Times New Roman" w:eastAsia="Calibri" w:hAnsi="Times New Roman" w:cs="Times New Roman"/>
          <w:sz w:val="28"/>
          <w:szCs w:val="28"/>
        </w:rPr>
        <w:t>Межвед</w:t>
      </w:r>
      <w:proofErr w:type="spellEnd"/>
      <w:r>
        <w:rPr>
          <w:rFonts w:ascii="Times New Roman" w:eastAsia="Calibri" w:hAnsi="Times New Roman" w:cs="Times New Roman"/>
          <w:sz w:val="28"/>
          <w:szCs w:val="28"/>
        </w:rPr>
        <w:t xml:space="preserve"> ЛО»;</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Pr>
          <w:rFonts w:ascii="Times New Roman" w:eastAsia="Calibri" w:hAnsi="Times New Roman" w:cs="Times New Roman"/>
          <w:sz w:val="28"/>
          <w:szCs w:val="28"/>
        </w:rPr>
        <w:t>дств св</w:t>
      </w:r>
      <w:proofErr w:type="gramEnd"/>
      <w:r>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Информирование заявителя о ходе и результате предоставления </w:t>
      </w:r>
      <w:r>
        <w:rPr>
          <w:rFonts w:ascii="Times New Roman" w:eastAsia="Calibri" w:hAnsi="Times New Roman" w:cs="Times New Roman"/>
          <w:sz w:val="28"/>
          <w:szCs w:val="28"/>
        </w:rPr>
        <w:lastRenderedPageBreak/>
        <w:t>муниципальной услуги осуществляется в электронной форме через личный кабинет заявителя, расположенный на ПГУ ЛО либо на ЕПГУ.</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715D4" w:rsidRDefault="004715D4" w:rsidP="004715D4">
      <w:pPr>
        <w:pStyle w:val="ConsPlusNormal"/>
        <w:ind w:firstLine="709"/>
        <w:jc w:val="both"/>
        <w:rPr>
          <w:rFonts w:ascii="Times New Roman" w:hAnsi="Times New Roman" w:cs="Times New Roman"/>
          <w:sz w:val="28"/>
          <w:szCs w:val="28"/>
        </w:rPr>
      </w:pPr>
    </w:p>
    <w:p w:rsidR="004715D4" w:rsidRDefault="004715D4" w:rsidP="004715D4">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ошибок с изложением сути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 и приложением копии документа, содержащего опечатки и(или) ошибки.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w:t>
      </w:r>
    </w:p>
    <w:p w:rsidR="004715D4" w:rsidRDefault="004715D4" w:rsidP="004715D4">
      <w:pPr>
        <w:pStyle w:val="ConsPlusNormal"/>
        <w:ind w:firstLine="709"/>
        <w:jc w:val="center"/>
        <w:rPr>
          <w:rFonts w:ascii="Times New Roman" w:hAnsi="Times New Roman" w:cs="Times New Roman"/>
          <w:sz w:val="28"/>
          <w:szCs w:val="28"/>
        </w:rPr>
      </w:pPr>
    </w:p>
    <w:p w:rsidR="004715D4" w:rsidRDefault="004715D4" w:rsidP="004715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4715D4" w:rsidRDefault="004715D4" w:rsidP="004715D4">
      <w:pPr>
        <w:pStyle w:val="ConsPlusNormal"/>
        <w:ind w:firstLine="709"/>
        <w:jc w:val="both"/>
        <w:rPr>
          <w:rFonts w:ascii="Times New Roman" w:hAnsi="Times New Roman" w:cs="Times New Roman"/>
          <w:sz w:val="28"/>
          <w:szCs w:val="28"/>
        </w:rPr>
      </w:pP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Pr>
          <w:rFonts w:ascii="Times New Roman" w:hAnsi="Times New Roman" w:cs="Times New Roman"/>
          <w:sz w:val="28"/>
          <w:szCs w:val="28"/>
        </w:rPr>
        <w:lastRenderedPageBreak/>
        <w:t>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Работники Администрации при предоставлении муниципальной услуги </w:t>
      </w:r>
      <w:r>
        <w:rPr>
          <w:rFonts w:ascii="Times New Roman" w:hAnsi="Times New Roman" w:cs="Times New Roman"/>
          <w:sz w:val="28"/>
          <w:szCs w:val="28"/>
        </w:rPr>
        <w:lastRenderedPageBreak/>
        <w:t>несут ответственность:</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715D4" w:rsidRDefault="004715D4" w:rsidP="004715D4">
      <w:pPr>
        <w:pStyle w:val="ConsPlusNormal"/>
        <w:ind w:firstLine="709"/>
        <w:jc w:val="both"/>
        <w:rPr>
          <w:rFonts w:ascii="Times New Roman" w:hAnsi="Times New Roman" w:cs="Times New Roman"/>
          <w:sz w:val="28"/>
          <w:szCs w:val="28"/>
        </w:rPr>
      </w:pPr>
    </w:p>
    <w:p w:rsidR="004715D4" w:rsidRDefault="004715D4" w:rsidP="004715D4">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rsidR="004715D4" w:rsidRDefault="004715D4" w:rsidP="004715D4">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715D4" w:rsidRDefault="004715D4" w:rsidP="004715D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Pr>
          <w:rFonts w:ascii="Times New Roman" w:hAnsi="Times New Roman" w:cs="Times New Roman"/>
          <w:sz w:val="28"/>
          <w:szCs w:val="28"/>
        </w:rPr>
        <w:t>являются</w:t>
      </w:r>
      <w:proofErr w:type="gramEnd"/>
      <w:r>
        <w:rPr>
          <w:rFonts w:ascii="Times New Roman" w:hAnsi="Times New Roman" w:cs="Times New Roman"/>
          <w:sz w:val="28"/>
          <w:szCs w:val="28"/>
        </w:rPr>
        <w:t xml:space="preserve"> в том числе следующие случаи: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w:t>
      </w:r>
      <w:r>
        <w:rPr>
          <w:rFonts w:ascii="Times New Roman" w:hAnsi="Times New Roman" w:cs="Times New Roman"/>
          <w:sz w:val="28"/>
          <w:szCs w:val="28"/>
        </w:rPr>
        <w:lastRenderedPageBreak/>
        <w:t>услуги, у заявителя;</w:t>
      </w:r>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rFonts w:ascii="Times New Roman" w:hAnsi="Times New Roman" w:cs="Times New Roman"/>
          <w:sz w:val="28"/>
          <w:szCs w:val="28"/>
        </w:rPr>
        <w:lastRenderedPageBreak/>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proofErr w:type="gramStart"/>
        <w:r>
          <w:rPr>
            <w:rStyle w:val="a3"/>
            <w:rFonts w:ascii="Times New Roman" w:hAnsi="Times New Roman" w:cs="Times New Roman"/>
            <w:color w:val="auto"/>
            <w:sz w:val="28"/>
            <w:szCs w:val="28"/>
            <w:u w:val="none"/>
          </w:rPr>
          <w:t>ч</w:t>
        </w:r>
        <w:proofErr w:type="gramEnd"/>
        <w:r>
          <w:rPr>
            <w:rStyle w:val="a3"/>
            <w:rFonts w:ascii="Times New Roman" w:hAnsi="Times New Roman" w:cs="Times New Roman"/>
            <w:color w:val="auto"/>
            <w:sz w:val="28"/>
            <w:szCs w:val="28"/>
            <w:u w:val="none"/>
          </w:rPr>
          <w:t>. 5 ст. 11.2</w:t>
        </w:r>
      </w:hyperlink>
      <w:r>
        <w:rPr>
          <w:rFonts w:ascii="Times New Roman" w:hAnsi="Times New Roman" w:cs="Times New Roman"/>
          <w:sz w:val="28"/>
          <w:szCs w:val="28"/>
        </w:rPr>
        <w:t xml:space="preserve"> Федерального закона № 210-ФЗ.</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работника, решения и действия (бездействие) которых обжалуются;</w:t>
      </w:r>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Pr>
            <w:rStyle w:val="a3"/>
            <w:rFonts w:ascii="Times New Roman" w:hAnsi="Times New Roman" w:cs="Times New Roman"/>
            <w:color w:val="auto"/>
            <w:sz w:val="28"/>
            <w:szCs w:val="28"/>
            <w:u w:val="none"/>
          </w:rPr>
          <w:t>ст.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4715D4" w:rsidRDefault="004715D4" w:rsidP="004715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Pr>
          <w:rFonts w:ascii="Times New Roman" w:hAnsi="Times New Roman" w:cs="Times New Roman"/>
          <w:sz w:val="28"/>
          <w:szCs w:val="28"/>
        </w:rPr>
        <w:lastRenderedPageBreak/>
        <w:t xml:space="preserve">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15D4" w:rsidRDefault="004715D4" w:rsidP="004715D4">
      <w:pPr>
        <w:pStyle w:val="ConsPlusNormal"/>
        <w:ind w:firstLine="709"/>
        <w:jc w:val="both"/>
        <w:rPr>
          <w:rFonts w:ascii="Times New Roman" w:hAnsi="Times New Roman" w:cs="Times New Roman"/>
          <w:sz w:val="28"/>
          <w:szCs w:val="28"/>
        </w:rPr>
      </w:pPr>
    </w:p>
    <w:p w:rsidR="004715D4" w:rsidRDefault="004715D4" w:rsidP="004715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rsidR="004715D4" w:rsidRDefault="004715D4" w:rsidP="004715D4">
      <w:pPr>
        <w:pStyle w:val="ConsPlusNormal"/>
        <w:ind w:firstLine="709"/>
        <w:jc w:val="center"/>
        <w:rPr>
          <w:rFonts w:ascii="Times New Roman" w:hAnsi="Times New Roman" w:cs="Times New Roman"/>
          <w:sz w:val="28"/>
          <w:szCs w:val="28"/>
          <w:highlight w:val="yellow"/>
        </w:rPr>
      </w:pPr>
      <w:r>
        <w:rPr>
          <w:rFonts w:ascii="Times New Roman" w:hAnsi="Times New Roman" w:cs="Times New Roman"/>
          <w:sz w:val="28"/>
          <w:szCs w:val="28"/>
        </w:rPr>
        <w:t>в многофункциональных центрах</w:t>
      </w:r>
    </w:p>
    <w:p w:rsidR="004715D4" w:rsidRDefault="004715D4" w:rsidP="004715D4">
      <w:pPr>
        <w:pStyle w:val="ConsPlusNormal"/>
        <w:ind w:firstLine="709"/>
        <w:jc w:val="both"/>
        <w:rPr>
          <w:rFonts w:ascii="Times New Roman" w:hAnsi="Times New Roman" w:cs="Times New Roman"/>
          <w:sz w:val="28"/>
          <w:szCs w:val="28"/>
          <w:highlight w:val="yellow"/>
        </w:rPr>
      </w:pPr>
    </w:p>
    <w:p w:rsidR="004715D4" w:rsidRDefault="004715D4" w:rsidP="004715D4">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4715D4" w:rsidRDefault="004715D4" w:rsidP="004715D4">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Администрацию:</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w:t>
      </w:r>
      <w:r>
        <w:rPr>
          <w:rFonts w:ascii="Times New Roman" w:hAnsi="Times New Roman" w:cs="Times New Roman"/>
          <w:sz w:val="28"/>
          <w:szCs w:val="28"/>
        </w:rPr>
        <w:lastRenderedPageBreak/>
        <w:t>должности и подписанные уполномоченным специалистом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
    <w:p w:rsidR="004715D4" w:rsidRDefault="004715D4" w:rsidP="004715D4">
      <w:pPr>
        <w:pStyle w:val="ConsPlusNormal"/>
        <w:ind w:firstLine="709"/>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715D4" w:rsidRDefault="004715D4" w:rsidP="004715D4"/>
    <w:p w:rsidR="004715D4" w:rsidRDefault="004715D4" w:rsidP="004715D4">
      <w:pPr>
        <w:spacing w:after="0"/>
        <w:sectPr w:rsidR="004715D4">
          <w:pgSz w:w="11906" w:h="16838"/>
          <w:pgMar w:top="1134" w:right="850" w:bottom="1134" w:left="1134" w:header="708" w:footer="708" w:gutter="0"/>
          <w:cols w:space="720"/>
        </w:sectPr>
      </w:pP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715D4" w:rsidRDefault="004715D4" w:rsidP="004715D4">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715D4" w:rsidRDefault="004715D4" w:rsidP="004715D4">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rsidR="004715D4" w:rsidRDefault="004715D4" w:rsidP="004715D4">
      <w:pPr>
        <w:widowControl w:val="0"/>
        <w:shd w:val="clear" w:color="auto" w:fill="FFFFFF" w:themeFill="background1"/>
        <w:autoSpaceDE w:val="0"/>
        <w:autoSpaceDN w:val="0"/>
        <w:adjustRightInd w:val="0"/>
        <w:spacing w:after="0" w:line="240" w:lineRule="auto"/>
        <w:jc w:val="both"/>
        <w:rPr>
          <w:rFonts w:ascii="Times New Roman" w:eastAsiaTheme="minorHAnsi" w:hAnsi="Times New Roman" w:cs="Times New Roman"/>
          <w:sz w:val="28"/>
          <w:szCs w:val="28"/>
          <w:lang w:eastAsia="en-US"/>
        </w:rPr>
      </w:pPr>
      <w:bookmarkStart w:id="10" w:name="Par588"/>
      <w:bookmarkEnd w:id="10"/>
    </w:p>
    <w:p w:rsidR="004715D4" w:rsidRDefault="004715D4" w:rsidP="004715D4">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4A0"/>
      </w:tblPr>
      <w:tblGrid>
        <w:gridCol w:w="706"/>
        <w:gridCol w:w="2551"/>
        <w:gridCol w:w="718"/>
        <w:gridCol w:w="1949"/>
        <w:gridCol w:w="1272"/>
        <w:gridCol w:w="2443"/>
      </w:tblGrid>
      <w:tr w:rsidR="004715D4" w:rsidTr="004715D4">
        <w:tc>
          <w:tcPr>
            <w:tcW w:w="706" w:type="dxa"/>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jc w:val="center"/>
              <w:outlineLvl w:val="0"/>
              <w:rPr>
                <w:rFonts w:ascii="Times New Roman" w:hAnsi="Times New Roman" w:cs="Times New Roman"/>
                <w:sz w:val="20"/>
                <w:szCs w:val="20"/>
                <w:lang w:eastAsia="en-US"/>
              </w:rPr>
            </w:pP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Ходатайство об установлении публичного сервитута</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w:t>
            </w:r>
          </w:p>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outlineLvl w:val="0"/>
              <w:rPr>
                <w:rFonts w:ascii="Times New Roman" w:hAnsi="Times New Roman" w:cs="Times New Roman"/>
                <w:sz w:val="20"/>
                <w:szCs w:val="20"/>
                <w:lang w:eastAsia="en-US"/>
              </w:rPr>
            </w:pPr>
            <w:bookmarkStart w:id="11" w:name="Par5"/>
            <w:bookmarkEnd w:id="11"/>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(далее - заявитель):</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outlineLvl w:val="0"/>
              <w:rPr>
                <w:rFonts w:ascii="Times New Roman" w:hAnsi="Times New Roman" w:cs="Times New Roman"/>
                <w:sz w:val="20"/>
                <w:szCs w:val="20"/>
                <w:lang w:eastAsia="en-US"/>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Сведения о представителе заявителя:</w:t>
            </w:r>
          </w:p>
        </w:tc>
      </w:tr>
      <w:tr w:rsidR="004715D4" w:rsidTr="004715D4">
        <w:tc>
          <w:tcPr>
            <w:tcW w:w="706" w:type="dxa"/>
            <w:vMerge w:val="restart"/>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vMerge/>
            <w:tcBorders>
              <w:top w:val="single" w:sz="4" w:space="0" w:color="auto"/>
              <w:left w:val="single" w:sz="4" w:space="0" w:color="auto"/>
              <w:bottom w:val="single" w:sz="4" w:space="0" w:color="auto"/>
              <w:right w:val="single" w:sz="4" w:space="0" w:color="auto"/>
            </w:tcBorders>
            <w:vAlign w:val="center"/>
            <w:hideMark/>
          </w:tcPr>
          <w:p w:rsidR="004715D4" w:rsidRDefault="004715D4">
            <w:pPr>
              <w:spacing w:after="0" w:line="240" w:lineRule="auto"/>
              <w:rPr>
                <w:rFonts w:ascii="Times New Roman"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vMerge/>
            <w:tcBorders>
              <w:top w:val="single" w:sz="4" w:space="0" w:color="auto"/>
              <w:left w:val="single" w:sz="4" w:space="0" w:color="auto"/>
              <w:bottom w:val="single" w:sz="4" w:space="0" w:color="auto"/>
              <w:right w:val="single" w:sz="4" w:space="0" w:color="auto"/>
            </w:tcBorders>
            <w:vAlign w:val="center"/>
            <w:hideMark/>
          </w:tcPr>
          <w:p w:rsidR="004715D4" w:rsidRDefault="004715D4">
            <w:pPr>
              <w:spacing w:after="0" w:line="240" w:lineRule="auto"/>
              <w:rPr>
                <w:rFonts w:ascii="Times New Roman"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Прошу установить публичный сервитут в отношении земель и (или) земельног</w:t>
            </w:r>
            <w:proofErr w:type="gramStart"/>
            <w:r>
              <w:rPr>
                <w:rFonts w:ascii="Times New Roman" w:hAnsi="Times New Roman" w:cs="Times New Roman"/>
                <w:sz w:val="20"/>
                <w:szCs w:val="20"/>
              </w:rPr>
              <w:t>о(</w:t>
            </w:r>
            <w:proofErr w:type="spellStart"/>
            <w:proofErr w:type="gramEnd"/>
            <w:r>
              <w:rPr>
                <w:rFonts w:ascii="Times New Roman" w:hAnsi="Times New Roman" w:cs="Times New Roman"/>
                <w:sz w:val="20"/>
                <w:szCs w:val="20"/>
              </w:rPr>
              <w:t>ых</w:t>
            </w:r>
            <w:proofErr w:type="spellEnd"/>
            <w:r>
              <w:rPr>
                <w:rFonts w:ascii="Times New Roman" w:hAnsi="Times New Roman" w:cs="Times New Roman"/>
                <w:sz w:val="20"/>
                <w:szCs w:val="20"/>
              </w:rPr>
              <w:t>) участка(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xml:space="preserve">) в целях (указываются цели, предусмотренные </w:t>
            </w:r>
            <w:hyperlink r:id="rId14" w:history="1">
              <w:r>
                <w:rPr>
                  <w:rStyle w:val="a3"/>
                  <w:rFonts w:ascii="Times New Roman" w:hAnsi="Times New Roman" w:cs="Times New Roman"/>
                  <w:color w:val="0000FF"/>
                  <w:sz w:val="20"/>
                  <w:szCs w:val="20"/>
                  <w:u w:val="none"/>
                </w:rPr>
                <w:t>статьей 39.37</w:t>
              </w:r>
            </w:hyperlink>
            <w:r>
              <w:rPr>
                <w:rFonts w:ascii="Times New Roman" w:hAnsi="Times New Roman" w:cs="Times New Roman"/>
                <w:sz w:val="20"/>
                <w:szCs w:val="20"/>
              </w:rPr>
              <w:t xml:space="preserve"> Земельного кодекса Российской Федерации или </w:t>
            </w:r>
            <w:hyperlink r:id="rId15" w:history="1">
              <w:r>
                <w:rPr>
                  <w:rStyle w:val="a3"/>
                  <w:rFonts w:ascii="Times New Roman" w:hAnsi="Times New Roman" w:cs="Times New Roman"/>
                  <w:color w:val="0000FF"/>
                  <w:sz w:val="20"/>
                  <w:szCs w:val="20"/>
                  <w:u w:val="none"/>
                </w:rPr>
                <w:t>статьей 3.6</w:t>
              </w:r>
            </w:hyperlink>
            <w:r>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____________________________________________________________________</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Испрашиваемый срок публичного сервитута _______________________</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6" w:history="1">
              <w:r>
                <w:rPr>
                  <w:rStyle w:val="a3"/>
                  <w:rFonts w:ascii="Times New Roman" w:hAnsi="Times New Roman" w:cs="Times New Roman"/>
                  <w:color w:val="0000FF"/>
                  <w:sz w:val="20"/>
                  <w:szCs w:val="20"/>
                  <w:u w:val="none"/>
                </w:rPr>
                <w:t>подпунктом 4 пункта 1 статьи 39.41</w:t>
              </w:r>
            </w:hyperlink>
            <w:r>
              <w:rPr>
                <w:rFonts w:ascii="Times New Roman" w:hAnsi="Times New Roman" w:cs="Times New Roman"/>
                <w:sz w:val="20"/>
                <w:szCs w:val="20"/>
              </w:rPr>
              <w:t xml:space="preserve"> Земельного кодекса Российской Федерации невозможно или </w:t>
            </w:r>
            <w:proofErr w:type="gramStart"/>
            <w:r>
              <w:rPr>
                <w:rFonts w:ascii="Times New Roman" w:hAnsi="Times New Roman" w:cs="Times New Roman"/>
                <w:sz w:val="20"/>
                <w:szCs w:val="20"/>
              </w:rPr>
              <w:t>существенно затруднено</w:t>
            </w:r>
            <w:proofErr w:type="gramEnd"/>
            <w:r>
              <w:rPr>
                <w:rFonts w:ascii="Times New Roman" w:hAnsi="Times New Roman" w:cs="Times New Roman"/>
                <w:sz w:val="20"/>
                <w:szCs w:val="20"/>
              </w:rPr>
              <w:t xml:space="preserve"> (при возникновении таких </w:t>
            </w:r>
            <w:r>
              <w:rPr>
                <w:rFonts w:ascii="Times New Roman" w:hAnsi="Times New Roman" w:cs="Times New Roman"/>
                <w:sz w:val="20"/>
                <w:szCs w:val="20"/>
              </w:rPr>
              <w:lastRenderedPageBreak/>
              <w:t>обстоятельств)</w:t>
            </w:r>
          </w:p>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________________________________</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Обоснование необходимости установления публичного сервитута ___________</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r:id="rId17" w:anchor="Par5" w:history="1">
              <w:r>
                <w:rPr>
                  <w:rStyle w:val="a3"/>
                  <w:rFonts w:ascii="Times New Roman" w:hAnsi="Times New Roman" w:cs="Times New Roman"/>
                  <w:color w:val="0000FF"/>
                  <w:sz w:val="20"/>
                  <w:szCs w:val="20"/>
                  <w:u w:val="none"/>
                </w:rPr>
                <w:t>пунктом 2</w:t>
              </w:r>
            </w:hyperlink>
            <w:r>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________________________________________________________</w:t>
            </w:r>
          </w:p>
        </w:tc>
      </w:tr>
      <w:tr w:rsidR="004715D4" w:rsidTr="004715D4">
        <w:tc>
          <w:tcPr>
            <w:tcW w:w="706" w:type="dxa"/>
            <w:vMerge w:val="restart"/>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Pr>
                <w:rFonts w:ascii="Times New Roman" w:hAnsi="Times New Roman" w:cs="Times New Roman"/>
                <w:sz w:val="20"/>
                <w:szCs w:val="20"/>
              </w:rPr>
              <w:t>сервитут</w:t>
            </w:r>
            <w:proofErr w:type="gramEnd"/>
            <w:r>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vMerge/>
            <w:tcBorders>
              <w:top w:val="single" w:sz="4" w:space="0" w:color="auto"/>
              <w:left w:val="single" w:sz="4" w:space="0" w:color="auto"/>
              <w:bottom w:val="single" w:sz="4" w:space="0" w:color="auto"/>
              <w:right w:val="single" w:sz="4" w:space="0" w:color="auto"/>
            </w:tcBorders>
            <w:vAlign w:val="center"/>
            <w:hideMark/>
          </w:tcPr>
          <w:p w:rsidR="004715D4" w:rsidRDefault="004715D4">
            <w:pPr>
              <w:spacing w:after="0" w:line="240" w:lineRule="auto"/>
              <w:rPr>
                <w:rFonts w:ascii="Times New Roman" w:hAnsi="Times New Roman" w:cs="Times New Roman"/>
                <w:sz w:val="20"/>
                <w:szCs w:val="20"/>
                <w:lang w:eastAsia="en-US"/>
              </w:rPr>
            </w:pPr>
          </w:p>
        </w:tc>
        <w:tc>
          <w:tcPr>
            <w:tcW w:w="18536" w:type="dxa"/>
            <w:gridSpan w:val="3"/>
            <w:vMerge/>
            <w:tcBorders>
              <w:top w:val="single" w:sz="4" w:space="0" w:color="auto"/>
              <w:left w:val="single" w:sz="4" w:space="0" w:color="auto"/>
              <w:bottom w:val="single" w:sz="4" w:space="0" w:color="auto"/>
              <w:right w:val="single" w:sz="4" w:space="0" w:color="auto"/>
            </w:tcBorders>
            <w:vAlign w:val="center"/>
            <w:hideMark/>
          </w:tcPr>
          <w:p w:rsidR="004715D4" w:rsidRDefault="004715D4">
            <w:pPr>
              <w:spacing w:after="0" w:line="240" w:lineRule="auto"/>
              <w:rPr>
                <w:rFonts w:ascii="Times New Roman"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vMerge/>
            <w:tcBorders>
              <w:top w:val="single" w:sz="4" w:space="0" w:color="auto"/>
              <w:left w:val="single" w:sz="4" w:space="0" w:color="auto"/>
              <w:bottom w:val="single" w:sz="4" w:space="0" w:color="auto"/>
              <w:right w:val="single" w:sz="4" w:space="0" w:color="auto"/>
            </w:tcBorders>
            <w:vAlign w:val="center"/>
            <w:hideMark/>
          </w:tcPr>
          <w:p w:rsidR="004715D4" w:rsidRDefault="004715D4">
            <w:pPr>
              <w:spacing w:after="0" w:line="240" w:lineRule="auto"/>
              <w:rPr>
                <w:rFonts w:ascii="Times New Roman" w:hAnsi="Times New Roman" w:cs="Times New Roman"/>
                <w:sz w:val="20"/>
                <w:szCs w:val="20"/>
                <w:lang w:eastAsia="en-US"/>
              </w:rPr>
            </w:pPr>
          </w:p>
        </w:tc>
        <w:tc>
          <w:tcPr>
            <w:tcW w:w="18536" w:type="dxa"/>
            <w:gridSpan w:val="3"/>
            <w:vMerge/>
            <w:tcBorders>
              <w:top w:val="single" w:sz="4" w:space="0" w:color="auto"/>
              <w:left w:val="single" w:sz="4" w:space="0" w:color="auto"/>
              <w:bottom w:val="single" w:sz="4" w:space="0" w:color="auto"/>
              <w:right w:val="single" w:sz="4" w:space="0" w:color="auto"/>
            </w:tcBorders>
            <w:vAlign w:val="center"/>
            <w:hideMark/>
          </w:tcPr>
          <w:p w:rsidR="004715D4" w:rsidRDefault="004715D4">
            <w:pPr>
              <w:spacing w:after="0" w:line="240" w:lineRule="auto"/>
              <w:rPr>
                <w:rFonts w:ascii="Times New Roman"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4715D4" w:rsidTr="004715D4">
        <w:tc>
          <w:tcPr>
            <w:tcW w:w="706" w:type="dxa"/>
            <w:vMerge w:val="restart"/>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Сведения о способах представления результатов рассмотрения ходатайства:</w:t>
            </w:r>
          </w:p>
        </w:tc>
      </w:tr>
      <w:tr w:rsidR="004715D4" w:rsidTr="004715D4">
        <w:trPr>
          <w:trHeight w:val="858"/>
        </w:trPr>
        <w:tc>
          <w:tcPr>
            <w:tcW w:w="706" w:type="dxa"/>
            <w:vMerge/>
            <w:tcBorders>
              <w:top w:val="single" w:sz="4" w:space="0" w:color="auto"/>
              <w:left w:val="single" w:sz="4" w:space="0" w:color="auto"/>
              <w:bottom w:val="single" w:sz="4" w:space="0" w:color="auto"/>
              <w:right w:val="single" w:sz="4" w:space="0" w:color="auto"/>
            </w:tcBorders>
            <w:vAlign w:val="center"/>
            <w:hideMark/>
          </w:tcPr>
          <w:p w:rsidR="004715D4" w:rsidRDefault="004715D4">
            <w:pPr>
              <w:spacing w:after="0" w:line="240" w:lineRule="auto"/>
              <w:rPr>
                <w:rFonts w:ascii="Times New Roman" w:hAnsi="Times New Roman" w:cs="Times New Roman"/>
                <w:sz w:val="20"/>
                <w:szCs w:val="20"/>
                <w:lang w:eastAsia="en-US"/>
              </w:rPr>
            </w:pPr>
          </w:p>
        </w:tc>
        <w:tc>
          <w:tcPr>
            <w:tcW w:w="8933" w:type="dxa"/>
            <w:gridSpan w:val="5"/>
            <w:tcBorders>
              <w:top w:val="single" w:sz="4" w:space="0" w:color="auto"/>
              <w:left w:val="single" w:sz="4" w:space="0" w:color="auto"/>
              <w:bottom w:val="nil"/>
              <w:right w:val="single" w:sz="4" w:space="0" w:color="auto"/>
            </w:tcBorders>
            <w:hideMark/>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 </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6"/>
            </w:tblGrid>
            <w:tr w:rsidR="004715D4">
              <w:tc>
                <w:tcPr>
                  <w:tcW w:w="534" w:type="dxa"/>
                  <w:tcBorders>
                    <w:top w:val="single" w:sz="4" w:space="0" w:color="auto"/>
                    <w:left w:val="single" w:sz="4" w:space="0" w:color="auto"/>
                    <w:bottom w:val="single" w:sz="4" w:space="0" w:color="auto"/>
                    <w:right w:val="single" w:sz="4" w:space="0" w:color="auto"/>
                  </w:tcBorders>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lang w:eastAsia="en-US"/>
                    </w:rPr>
                  </w:pPr>
                </w:p>
              </w:tc>
              <w:tc>
                <w:tcPr>
                  <w:tcW w:w="9247" w:type="dxa"/>
                  <w:tcBorders>
                    <w:top w:val="nil"/>
                    <w:left w:val="single" w:sz="4" w:space="0" w:color="auto"/>
                    <w:bottom w:val="nil"/>
                    <w:right w:val="nil"/>
                  </w:tcBorders>
                  <w:vAlign w:val="center"/>
                  <w:hideMark/>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выдать на руки в Администрации</w:t>
                  </w:r>
                </w:p>
              </w:tc>
            </w:tr>
            <w:tr w:rsidR="004715D4">
              <w:tc>
                <w:tcPr>
                  <w:tcW w:w="534" w:type="dxa"/>
                  <w:tcBorders>
                    <w:top w:val="single" w:sz="4" w:space="0" w:color="auto"/>
                    <w:left w:val="single" w:sz="4" w:space="0" w:color="auto"/>
                    <w:bottom w:val="single" w:sz="4" w:space="0" w:color="auto"/>
                    <w:right w:val="single" w:sz="4" w:space="0" w:color="auto"/>
                  </w:tcBorders>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lang w:eastAsia="en-US"/>
                    </w:rPr>
                  </w:pPr>
                </w:p>
              </w:tc>
              <w:tc>
                <w:tcPr>
                  <w:tcW w:w="9247" w:type="dxa"/>
                  <w:tcBorders>
                    <w:top w:val="nil"/>
                    <w:left w:val="single" w:sz="4" w:space="0" w:color="auto"/>
                    <w:bottom w:val="nil"/>
                    <w:right w:val="nil"/>
                  </w:tcBorders>
                  <w:vAlign w:val="center"/>
                  <w:hideMark/>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 xml:space="preserve">выдать на руки в МФЦ,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4715D4">
              <w:tc>
                <w:tcPr>
                  <w:tcW w:w="534" w:type="dxa"/>
                  <w:tcBorders>
                    <w:top w:val="single" w:sz="4" w:space="0" w:color="auto"/>
                    <w:left w:val="single" w:sz="4" w:space="0" w:color="auto"/>
                    <w:bottom w:val="single" w:sz="4" w:space="0" w:color="auto"/>
                    <w:right w:val="single" w:sz="4" w:space="0" w:color="auto"/>
                  </w:tcBorders>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highlight w:val="yellow"/>
                    </w:rPr>
                  </w:pPr>
                </w:p>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highlight w:val="yellow"/>
                      <w:lang w:eastAsia="en-US"/>
                    </w:rPr>
                  </w:pPr>
                </w:p>
              </w:tc>
              <w:tc>
                <w:tcPr>
                  <w:tcW w:w="9247" w:type="dxa"/>
                  <w:tcBorders>
                    <w:top w:val="nil"/>
                    <w:left w:val="single" w:sz="4" w:space="0" w:color="auto"/>
                    <w:bottom w:val="nil"/>
                    <w:right w:val="nil"/>
                  </w:tcBorders>
                  <w:vAlign w:val="center"/>
                  <w:hideMark/>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highlight w:val="yellow"/>
                      <w:lang w:eastAsia="en-US"/>
                    </w:rPr>
                  </w:pPr>
                  <w:r>
                    <w:rPr>
                      <w:rFonts w:ascii="Times New Roman" w:hAnsi="Times New Roman" w:cs="Times New Roman"/>
                      <w:sz w:val="20"/>
                      <w:szCs w:val="20"/>
                    </w:rPr>
                    <w:t>направить по почте</w:t>
                  </w:r>
                </w:p>
              </w:tc>
            </w:tr>
            <w:tr w:rsidR="004715D4">
              <w:tc>
                <w:tcPr>
                  <w:tcW w:w="534" w:type="dxa"/>
                  <w:tcBorders>
                    <w:top w:val="single" w:sz="4" w:space="0" w:color="auto"/>
                    <w:left w:val="single" w:sz="4" w:space="0" w:color="auto"/>
                    <w:bottom w:val="single" w:sz="4" w:space="0" w:color="auto"/>
                    <w:right w:val="single" w:sz="4" w:space="0" w:color="auto"/>
                  </w:tcBorders>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lang w:eastAsia="en-US"/>
                    </w:rPr>
                  </w:pPr>
                </w:p>
              </w:tc>
              <w:tc>
                <w:tcPr>
                  <w:tcW w:w="9247" w:type="dxa"/>
                  <w:tcBorders>
                    <w:top w:val="nil"/>
                    <w:left w:val="single" w:sz="4" w:space="0" w:color="auto"/>
                    <w:bottom w:val="nil"/>
                    <w:right w:val="nil"/>
                  </w:tcBorders>
                  <w:vAlign w:val="center"/>
                  <w:hideMark/>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направить в электронной форме в личный кабинет на ПГУ ЛО/ЕПГУ</w:t>
                  </w:r>
                </w:p>
              </w:tc>
            </w:tr>
          </w:tbl>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Документы, прилагаемые к ходатайству: _________________________________</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proofErr w:type="gramStart"/>
            <w:r>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8" w:history="1">
              <w:r>
                <w:rPr>
                  <w:rStyle w:val="a3"/>
                  <w:rFonts w:ascii="Times New Roman" w:hAnsi="Times New Roman" w:cs="Times New Roman"/>
                  <w:color w:val="0000FF"/>
                  <w:sz w:val="20"/>
                  <w:szCs w:val="20"/>
                  <w:u w:val="none"/>
                </w:rPr>
                <w:t>статьей 39.41</w:t>
              </w:r>
            </w:hyperlink>
            <w:r>
              <w:rPr>
                <w:rFonts w:ascii="Times New Roman" w:hAnsi="Times New Roman" w:cs="Times New Roman"/>
                <w:sz w:val="20"/>
                <w:szCs w:val="20"/>
              </w:rPr>
              <w:t xml:space="preserve"> Земельного кодекса Российской Федерации</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Дата:</w:t>
            </w:r>
          </w:p>
        </w:tc>
      </w:tr>
      <w:tr w:rsidR="004715D4" w:rsidTr="004715D4">
        <w:tc>
          <w:tcPr>
            <w:tcW w:w="706" w:type="dxa"/>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p>
        </w:tc>
        <w:tc>
          <w:tcPr>
            <w:tcW w:w="2551" w:type="dxa"/>
            <w:tcBorders>
              <w:top w:val="single" w:sz="4" w:space="0" w:color="auto"/>
              <w:left w:val="single" w:sz="4" w:space="0" w:color="auto"/>
              <w:bottom w:val="single" w:sz="4" w:space="0" w:color="auto"/>
              <w:right w:val="nil"/>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w:t>
            </w:r>
          </w:p>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(подпись)</w:t>
            </w:r>
          </w:p>
        </w:tc>
        <w:tc>
          <w:tcPr>
            <w:tcW w:w="3939" w:type="dxa"/>
            <w:gridSpan w:val="3"/>
            <w:tcBorders>
              <w:top w:val="single" w:sz="4" w:space="0" w:color="auto"/>
              <w:left w:val="nil"/>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 xml:space="preserve">"__" ____ ____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w:t>
            </w:r>
          </w:p>
        </w:tc>
      </w:tr>
    </w:tbl>
    <w:p w:rsidR="004715D4" w:rsidRDefault="004715D4" w:rsidP="004715D4">
      <w:pPr>
        <w:widowControl w:val="0"/>
        <w:shd w:val="clear" w:color="auto" w:fill="FFFFFF" w:themeFill="background1"/>
        <w:autoSpaceDE w:val="0"/>
        <w:autoSpaceDN w:val="0"/>
        <w:adjustRightInd w:val="0"/>
        <w:spacing w:after="0" w:line="240" w:lineRule="auto"/>
        <w:jc w:val="both"/>
        <w:rPr>
          <w:rFonts w:ascii="Calibri" w:hAnsi="Calibri" w:cs="Calibri"/>
          <w:lang w:eastAsia="en-US"/>
        </w:rPr>
      </w:pPr>
    </w:p>
    <w:p w:rsidR="004715D4" w:rsidRDefault="004715D4" w:rsidP="004715D4">
      <w:pPr>
        <w:spacing w:after="0" w:line="240" w:lineRule="auto"/>
        <w:rPr>
          <w:rFonts w:ascii="Calibri" w:eastAsia="Times New Roman" w:hAnsi="Calibri" w:cs="Calibri"/>
          <w:szCs w:val="20"/>
        </w:rPr>
        <w:sectPr w:rsidR="004715D4">
          <w:pgSz w:w="11906" w:h="16838"/>
          <w:pgMar w:top="1134" w:right="850" w:bottom="1134" w:left="1134" w:header="708" w:footer="708" w:gutter="0"/>
          <w:cols w:space="720"/>
        </w:sectPr>
      </w:pPr>
    </w:p>
    <w:p w:rsidR="004715D4" w:rsidRDefault="004715D4" w:rsidP="004715D4">
      <w:pPr>
        <w:pStyle w:val="ConsPlusNormal"/>
        <w:ind w:firstLine="540"/>
        <w:jc w:val="both"/>
      </w:pPr>
      <w:bookmarkStart w:id="12" w:name="Par300"/>
      <w:bookmarkEnd w:id="12"/>
    </w:p>
    <w:p w:rsidR="004715D4" w:rsidRDefault="004715D4" w:rsidP="004715D4">
      <w:pPr>
        <w:pStyle w:val="ConsPlusNormal"/>
        <w:jc w:val="right"/>
        <w:outlineLvl w:val="1"/>
        <w:rPr>
          <w:rFonts w:ascii="Times New Roman" w:hAnsi="Times New Roman" w:cs="Times New Roman"/>
          <w:sz w:val="28"/>
          <w:szCs w:val="28"/>
        </w:rPr>
      </w:pPr>
      <w:bookmarkStart w:id="13" w:name="P548"/>
      <w:bookmarkStart w:id="14" w:name="Par597"/>
      <w:bookmarkEnd w:id="13"/>
      <w:bookmarkEnd w:id="14"/>
      <w:r>
        <w:rPr>
          <w:rFonts w:ascii="Times New Roman" w:hAnsi="Times New Roman" w:cs="Times New Roman"/>
          <w:sz w:val="28"/>
          <w:szCs w:val="28"/>
        </w:rPr>
        <w:t>Приложение 2</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Кому: ___________________________</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ИНН ____________________________</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___________________</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Контактные данные заявителя (представителя):</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Тел.: ____________________________</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Эл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очта: ________________________</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center"/>
        <w:outlineLvl w:val="1"/>
        <w:rPr>
          <w:rFonts w:ascii="Times New Roman" w:hAnsi="Times New Roman" w:cs="Times New Roman"/>
          <w:sz w:val="28"/>
          <w:szCs w:val="28"/>
        </w:rPr>
      </w:pPr>
    </w:p>
    <w:p w:rsidR="004715D4" w:rsidRDefault="004715D4" w:rsidP="004715D4">
      <w:pPr>
        <w:pStyle w:val="ConsPlusNormal"/>
        <w:jc w:val="center"/>
        <w:outlineLvl w:val="1"/>
        <w:rPr>
          <w:rFonts w:ascii="Times New Roman" w:hAnsi="Times New Roman" w:cs="Times New Roman"/>
          <w:sz w:val="28"/>
          <w:szCs w:val="28"/>
        </w:rPr>
      </w:pP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 возврате ходатайства и документов без рассмотрения</w:t>
      </w: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________________________________ от ______________</w:t>
      </w:r>
    </w:p>
    <w:p w:rsidR="004715D4" w:rsidRDefault="004715D4" w:rsidP="004715D4">
      <w:pPr>
        <w:pStyle w:val="ConsPlusNormal"/>
        <w:jc w:val="center"/>
        <w:outlineLvl w:val="1"/>
        <w:rPr>
          <w:rFonts w:ascii="Times New Roman" w:hAnsi="Times New Roman" w:cs="Times New Roman"/>
          <w:i/>
          <w:iCs/>
          <w:sz w:val="28"/>
          <w:szCs w:val="28"/>
        </w:rPr>
      </w:pPr>
      <w:r>
        <w:rPr>
          <w:rFonts w:ascii="Times New Roman" w:hAnsi="Times New Roman" w:cs="Times New Roman"/>
          <w:i/>
          <w:iCs/>
          <w:sz w:val="28"/>
          <w:szCs w:val="28"/>
        </w:rPr>
        <w:t>(номер и дата решения)</w:t>
      </w:r>
    </w:p>
    <w:p w:rsidR="004715D4" w:rsidRDefault="004715D4" w:rsidP="004715D4">
      <w:pPr>
        <w:pStyle w:val="ConsPlusNormal"/>
        <w:jc w:val="right"/>
        <w:outlineLvl w:val="1"/>
        <w:rPr>
          <w:rFonts w:ascii="Times New Roman" w:hAnsi="Times New Roman" w:cs="Times New Roman"/>
          <w:i/>
          <w:iCs/>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4715D4" w:rsidRDefault="004715D4" w:rsidP="004715D4">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Pr>
          <w:rFonts w:ascii="Times New Roman" w:hAnsi="Times New Roman" w:cs="Times New Roman"/>
          <w:sz w:val="28"/>
          <w:szCs w:val="28"/>
        </w:rPr>
        <w:t>)</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715D4" w:rsidRDefault="004715D4" w:rsidP="004715D4">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Глава Администрации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_________________</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3</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Кому: ___________________________</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ИНН ____________________________</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___________________</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Контактные данные заявителя (представителя):</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Тел.: ____________________________</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Эл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очта: ________________________</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______________________________ от ______________</w:t>
      </w:r>
    </w:p>
    <w:p w:rsidR="004715D4" w:rsidRDefault="004715D4" w:rsidP="004715D4">
      <w:pPr>
        <w:pStyle w:val="ConsPlusNormal"/>
        <w:jc w:val="center"/>
        <w:outlineLvl w:val="1"/>
        <w:rPr>
          <w:rFonts w:ascii="Times New Roman" w:hAnsi="Times New Roman" w:cs="Times New Roman"/>
          <w:i/>
          <w:iCs/>
          <w:sz w:val="28"/>
          <w:szCs w:val="28"/>
        </w:rPr>
      </w:pPr>
      <w:r>
        <w:rPr>
          <w:rFonts w:ascii="Times New Roman" w:hAnsi="Times New Roman" w:cs="Times New Roman"/>
          <w:i/>
          <w:iCs/>
          <w:sz w:val="28"/>
          <w:szCs w:val="28"/>
        </w:rPr>
        <w:t>(номер и дата решения)</w:t>
      </w:r>
    </w:p>
    <w:p w:rsidR="004715D4" w:rsidRDefault="004715D4" w:rsidP="004715D4">
      <w:pPr>
        <w:pStyle w:val="ConsPlusNormal"/>
        <w:jc w:val="both"/>
        <w:outlineLvl w:val="1"/>
        <w:rPr>
          <w:rFonts w:ascii="Times New Roman" w:hAnsi="Times New Roman" w:cs="Times New Roman"/>
          <w:sz w:val="28"/>
          <w:szCs w:val="28"/>
        </w:rPr>
      </w:pPr>
    </w:p>
    <w:p w:rsidR="004715D4" w:rsidRDefault="004715D4" w:rsidP="004715D4">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4715D4" w:rsidRDefault="004715D4" w:rsidP="004715D4">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Pr>
          <w:rFonts w:ascii="Times New Roman" w:hAnsi="Times New Roman" w:cs="Times New Roman"/>
          <w:sz w:val="28"/>
          <w:szCs w:val="28"/>
        </w:rPr>
        <w:t>)</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715D4" w:rsidRDefault="004715D4" w:rsidP="004715D4">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4715D4" w:rsidRDefault="004715D4" w:rsidP="004715D4">
      <w:pPr>
        <w:pStyle w:val="ConsPlusNormal"/>
        <w:jc w:val="right"/>
        <w:outlineLvl w:val="1"/>
        <w:rPr>
          <w:rFonts w:ascii="Times New Roman" w:hAnsi="Times New Roman" w:cs="Times New Roman"/>
          <w:sz w:val="28"/>
          <w:szCs w:val="28"/>
        </w:rPr>
      </w:pPr>
    </w:p>
    <w:p w:rsidR="001D0C2C" w:rsidRDefault="001D0C2C"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(распоряжение и т.д.)</w:t>
      </w:r>
    </w:p>
    <w:p w:rsidR="004715D4" w:rsidRDefault="004715D4" w:rsidP="004715D4">
      <w:pPr>
        <w:pStyle w:val="ConsPlusNormal"/>
        <w:jc w:val="center"/>
        <w:outlineLvl w:val="1"/>
        <w:rPr>
          <w:rFonts w:ascii="Times New Roman" w:hAnsi="Times New Roman" w:cs="Times New Roman"/>
          <w:sz w:val="28"/>
          <w:szCs w:val="28"/>
        </w:rPr>
      </w:pP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________</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tabs>
          <w:tab w:val="left" w:pos="4007"/>
        </w:tabs>
        <w:jc w:val="center"/>
        <w:outlineLvl w:val="1"/>
        <w:rPr>
          <w:rFonts w:ascii="Times New Roman" w:hAnsi="Times New Roman" w:cs="Times New Roman"/>
          <w:sz w:val="28"/>
          <w:szCs w:val="28"/>
        </w:rPr>
      </w:pPr>
      <w:r>
        <w:rPr>
          <w:rFonts w:ascii="Times New Roman" w:hAnsi="Times New Roman" w:cs="Times New Roman"/>
          <w:sz w:val="28"/>
          <w:szCs w:val="28"/>
        </w:rPr>
        <w:t>Об установлении публичного сервитута</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tabs>
          <w:tab w:val="left" w:pos="555"/>
        </w:tabs>
        <w:jc w:val="both"/>
        <w:outlineLvl w:val="1"/>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расположенных </w:t>
      </w:r>
      <w:r>
        <w:rPr>
          <w:rFonts w:ascii="Times New Roman" w:hAnsi="Times New Roman" w:cs="Times New Roman"/>
          <w:i/>
          <w:sz w:val="28"/>
          <w:szCs w:val="28"/>
        </w:rPr>
        <w:t>(адрес или описание местоположения таких земельных участков или земель)</w:t>
      </w:r>
      <w:r>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i/>
          <w:sz w:val="28"/>
          <w:szCs w:val="28"/>
        </w:rPr>
        <w:t>размещение сооружений и строительной техники; устройство пересечений автодорог или ж/</w:t>
      </w:r>
      <w:proofErr w:type="spellStart"/>
      <w:r>
        <w:rPr>
          <w:rFonts w:ascii="Times New Roman" w:hAnsi="Times New Roman" w:cs="Times New Roman"/>
          <w:i/>
          <w:sz w:val="28"/>
          <w:szCs w:val="28"/>
        </w:rPr>
        <w:t>д</w:t>
      </w:r>
      <w:proofErr w:type="spellEnd"/>
      <w:r>
        <w:rPr>
          <w:rFonts w:ascii="Times New Roman" w:hAnsi="Times New Roman" w:cs="Times New Roman"/>
          <w:i/>
          <w:sz w:val="28"/>
          <w:szCs w:val="28"/>
        </w:rPr>
        <w:t xml:space="preserve"> путей; размещение автодорог и ж/</w:t>
      </w:r>
      <w:proofErr w:type="spellStart"/>
      <w:r>
        <w:rPr>
          <w:rFonts w:ascii="Times New Roman" w:hAnsi="Times New Roman" w:cs="Times New Roman"/>
          <w:i/>
          <w:sz w:val="28"/>
          <w:szCs w:val="28"/>
        </w:rPr>
        <w:t>д</w:t>
      </w:r>
      <w:proofErr w:type="spellEnd"/>
      <w:r>
        <w:rPr>
          <w:rFonts w:ascii="Times New Roman" w:hAnsi="Times New Roman" w:cs="Times New Roman"/>
          <w:i/>
          <w:sz w:val="28"/>
          <w:szCs w:val="28"/>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Pr>
          <w:rFonts w:ascii="Times New Roman" w:hAnsi="Times New Roman" w:cs="Times New Roman"/>
          <w:sz w:val="28"/>
          <w:szCs w:val="28"/>
        </w:rPr>
        <w:t>).</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Сведения о публичном сервитуте:</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1. Сведения о лице, на основании ходатайства которого принято решение об установлении публичного сервитута.</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715D4" w:rsidRDefault="004715D4" w:rsidP="004715D4">
      <w:pPr>
        <w:pStyle w:val="ConsPlusNormal"/>
        <w:tabs>
          <w:tab w:val="left" w:pos="555"/>
        </w:tabs>
        <w:jc w:val="both"/>
        <w:outlineLvl w:val="1"/>
        <w:rPr>
          <w:rFonts w:ascii="Times New Roman" w:hAnsi="Times New Roman" w:cs="Times New Roman"/>
          <w:i/>
          <w:sz w:val="28"/>
          <w:szCs w:val="28"/>
        </w:rPr>
      </w:pPr>
      <w:r>
        <w:rPr>
          <w:rFonts w:ascii="Times New Roman" w:hAnsi="Times New Roman" w:cs="Times New Roman"/>
          <w:sz w:val="28"/>
          <w:szCs w:val="28"/>
        </w:rPr>
        <w:tab/>
        <w:t>3. Кадастровые номера земельных участков (при их наличии), в отношении которых устанавливается публичный сервитут</w:t>
      </w:r>
      <w:proofErr w:type="gramStart"/>
      <w:r>
        <w:rPr>
          <w:rFonts w:ascii="Times New Roman" w:hAnsi="Times New Roman" w:cs="Times New Roman"/>
          <w:sz w:val="28"/>
          <w:szCs w:val="28"/>
        </w:rPr>
        <w:t>: _______________</w:t>
      </w:r>
      <w:r>
        <w:rPr>
          <w:rFonts w:ascii="Times New Roman" w:hAnsi="Times New Roman" w:cs="Times New Roman"/>
          <w:i/>
          <w:sz w:val="28"/>
          <w:szCs w:val="28"/>
        </w:rPr>
        <w:t xml:space="preserve"> ;</w:t>
      </w:r>
      <w:proofErr w:type="gramEnd"/>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Кадастровый квартал, в котором расположены земли</w:t>
      </w:r>
      <w:proofErr w:type="gramStart"/>
      <w:r>
        <w:rPr>
          <w:rFonts w:ascii="Times New Roman" w:hAnsi="Times New Roman" w:cs="Times New Roman"/>
          <w:sz w:val="28"/>
          <w:szCs w:val="28"/>
        </w:rPr>
        <w:t>: _________________ ;</w:t>
      </w:r>
      <w:proofErr w:type="gramEnd"/>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Адреса или описание местоположения таких земельных участков или земель:</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4. Срок публичного сервитута</w:t>
      </w:r>
      <w:proofErr w:type="gramStart"/>
      <w:r>
        <w:rPr>
          <w:rFonts w:ascii="Times New Roman" w:hAnsi="Times New Roman" w:cs="Times New Roman"/>
          <w:sz w:val="28"/>
          <w:szCs w:val="28"/>
        </w:rPr>
        <w:t>: __________________ ;</w:t>
      </w:r>
      <w:proofErr w:type="gramEnd"/>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5. Срок, в течение которого использование земельного участка (его части) и (или)</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Pr>
          <w:rFonts w:ascii="Times New Roman" w:hAnsi="Times New Roman" w:cs="Times New Roman"/>
          <w:i/>
          <w:sz w:val="28"/>
          <w:szCs w:val="28"/>
        </w:rPr>
        <w:t>при наличии такого срока</w:t>
      </w:r>
      <w:proofErr w:type="gramStart"/>
      <w:r>
        <w:rPr>
          <w:rFonts w:ascii="Times New Roman" w:hAnsi="Times New Roman" w:cs="Times New Roman"/>
          <w:sz w:val="28"/>
          <w:szCs w:val="28"/>
        </w:rPr>
        <w:t>): _________________ ;</w:t>
      </w:r>
      <w:proofErr w:type="gramEnd"/>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 xml:space="preserve">6. Реквизиты решений об утверждении документов или реквизиты документов, предусмотренных пунктом 2 статьи 39.41 Земельного кодекса РФ, в </w:t>
      </w:r>
      <w:r>
        <w:rPr>
          <w:rFonts w:ascii="Times New Roman" w:hAnsi="Times New Roman" w:cs="Times New Roman"/>
          <w:sz w:val="28"/>
          <w:szCs w:val="28"/>
        </w:rPr>
        <w:lastRenderedPageBreak/>
        <w:t>случае, если решение об установлении публичного сервитута принималось в соответствии с указанными документами (</w:t>
      </w:r>
      <w:r>
        <w:rPr>
          <w:rFonts w:ascii="Times New Roman" w:hAnsi="Times New Roman" w:cs="Times New Roman"/>
          <w:i/>
          <w:sz w:val="28"/>
          <w:szCs w:val="28"/>
        </w:rPr>
        <w:t>при наличии решений</w:t>
      </w:r>
      <w:proofErr w:type="gramStart"/>
      <w:r>
        <w:rPr>
          <w:rFonts w:ascii="Times New Roman" w:hAnsi="Times New Roman" w:cs="Times New Roman"/>
          <w:sz w:val="28"/>
          <w:szCs w:val="28"/>
        </w:rPr>
        <w:t>): ;</w:t>
      </w:r>
      <w:proofErr w:type="gramEnd"/>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Pr>
          <w:rFonts w:ascii="Times New Roman" w:hAnsi="Times New Roman" w:cs="Times New Roman"/>
          <w:sz w:val="28"/>
          <w:szCs w:val="28"/>
        </w:rPr>
        <w:t>: _____________________________________ ;</w:t>
      </w:r>
      <w:proofErr w:type="gramEnd"/>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 xml:space="preserve">8. </w:t>
      </w:r>
      <w:proofErr w:type="gramStart"/>
      <w:r>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4715D4" w:rsidRDefault="004715D4" w:rsidP="004715D4">
      <w:pPr>
        <w:pStyle w:val="ConsPlusNormal"/>
        <w:tabs>
          <w:tab w:val="left" w:pos="555"/>
        </w:tabs>
        <w:jc w:val="both"/>
        <w:outlineLvl w:val="1"/>
        <w:rPr>
          <w:rFonts w:ascii="Times New Roman" w:hAnsi="Times New Roman" w:cs="Times New Roman"/>
          <w:sz w:val="28"/>
          <w:szCs w:val="28"/>
        </w:rPr>
      </w:pPr>
      <w:proofErr w:type="gramStart"/>
      <w:r>
        <w:rPr>
          <w:rFonts w:ascii="Times New Roman" w:hAnsi="Times New Roman" w:cs="Times New Roman"/>
          <w:sz w:val="28"/>
          <w:szCs w:val="28"/>
        </w:rPr>
        <w:t>наличии</w:t>
      </w:r>
      <w:proofErr w:type="gramEnd"/>
      <w:r>
        <w:rPr>
          <w:rFonts w:ascii="Times New Roman" w:hAnsi="Times New Roman" w:cs="Times New Roman"/>
          <w:sz w:val="28"/>
          <w:szCs w:val="28"/>
        </w:rPr>
        <w:t>): _______________________________________ ;</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Pr>
          <w:rFonts w:ascii="Times New Roman" w:hAnsi="Times New Roman" w:cs="Times New Roman"/>
          <w:sz w:val="28"/>
          <w:szCs w:val="28"/>
        </w:rPr>
        <w:t>неразграниченной</w:t>
      </w:r>
      <w:proofErr w:type="spellEnd"/>
      <w:r>
        <w:rPr>
          <w:rFonts w:ascii="Times New Roman" w:hAnsi="Times New Roman" w:cs="Times New Roman"/>
          <w:sz w:val="28"/>
          <w:szCs w:val="28"/>
        </w:rPr>
        <w:t>) или муниципальной собственности и не предоставленных гражданам или юридическим лицам</w:t>
      </w:r>
      <w:proofErr w:type="gramStart"/>
      <w:r>
        <w:rPr>
          <w:rFonts w:ascii="Times New Roman" w:hAnsi="Times New Roman" w:cs="Times New Roman"/>
          <w:sz w:val="28"/>
          <w:szCs w:val="28"/>
        </w:rPr>
        <w:t>): __________________ ;</w:t>
      </w:r>
      <w:proofErr w:type="gramEnd"/>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615246" w:rsidRDefault="00615246" w:rsidP="00615246">
      <w:pPr>
        <w:autoSpaceDE w:val="0"/>
        <w:autoSpaceDN w:val="0"/>
        <w:adjustRightInd w:val="0"/>
        <w:spacing w:after="0" w:line="240" w:lineRule="auto"/>
        <w:jc w:val="center"/>
        <w:rPr>
          <w:rFonts w:ascii="Times New Roman" w:eastAsia="Times New Roman" w:hAnsi="Times New Roman" w:cs="Times New Roman"/>
          <w:b/>
          <w:bCs/>
          <w:sz w:val="28"/>
          <w:szCs w:val="28"/>
        </w:rPr>
      </w:pPr>
    </w:p>
    <w:p w:rsidR="00615246" w:rsidRDefault="00615246" w:rsidP="00615246">
      <w:pPr>
        <w:autoSpaceDE w:val="0"/>
        <w:autoSpaceDN w:val="0"/>
        <w:adjustRightInd w:val="0"/>
        <w:spacing w:after="0" w:line="240" w:lineRule="auto"/>
        <w:jc w:val="center"/>
        <w:rPr>
          <w:rFonts w:ascii="Times New Roman" w:eastAsia="Times New Roman" w:hAnsi="Times New Roman" w:cs="Times New Roman"/>
          <w:b/>
          <w:bCs/>
          <w:sz w:val="28"/>
          <w:szCs w:val="28"/>
        </w:rPr>
      </w:pPr>
    </w:p>
    <w:sectPr w:rsidR="00615246" w:rsidSect="009F6E9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7B4" w:rsidRDefault="003D27B4" w:rsidP="00615246">
      <w:pPr>
        <w:spacing w:after="0" w:line="240" w:lineRule="auto"/>
      </w:pPr>
      <w:r>
        <w:separator/>
      </w:r>
    </w:p>
  </w:endnote>
  <w:endnote w:type="continuationSeparator" w:id="0">
    <w:p w:rsidR="003D27B4" w:rsidRDefault="003D27B4" w:rsidP="00615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7B4" w:rsidRDefault="003D27B4" w:rsidP="00615246">
      <w:pPr>
        <w:spacing w:after="0" w:line="240" w:lineRule="auto"/>
      </w:pPr>
      <w:r>
        <w:separator/>
      </w:r>
    </w:p>
  </w:footnote>
  <w:footnote w:type="continuationSeparator" w:id="0">
    <w:p w:rsidR="003D27B4" w:rsidRDefault="003D27B4" w:rsidP="006152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C3A2AC9"/>
    <w:multiLevelType w:val="hybridMultilevel"/>
    <w:tmpl w:val="3F1EE552"/>
    <w:lvl w:ilvl="0" w:tplc="88C224B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0"/>
  </w:num>
  <w:num w:numId="10">
    <w:abstractNumId w:val="3"/>
  </w:num>
  <w:num w:numId="11">
    <w:abstractNumId w:val="7"/>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15246"/>
    <w:rsid w:val="00003102"/>
    <w:rsid w:val="001D0C2C"/>
    <w:rsid w:val="002A65BA"/>
    <w:rsid w:val="003D27B4"/>
    <w:rsid w:val="004715D4"/>
    <w:rsid w:val="00615246"/>
    <w:rsid w:val="00945CF5"/>
    <w:rsid w:val="009F6E99"/>
    <w:rsid w:val="00A0654F"/>
    <w:rsid w:val="00C03CAE"/>
    <w:rsid w:val="00D05188"/>
    <w:rsid w:val="00FF5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4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5246"/>
    <w:rPr>
      <w:color w:val="0000FF" w:themeColor="hyperlink"/>
      <w:u w:val="single"/>
    </w:rPr>
  </w:style>
  <w:style w:type="character" w:customStyle="1" w:styleId="a4">
    <w:name w:val="Основной текст_"/>
    <w:basedOn w:val="a0"/>
    <w:link w:val="1"/>
    <w:locked/>
    <w:rsid w:val="00615246"/>
    <w:rPr>
      <w:rFonts w:ascii="Times New Roman" w:eastAsia="Times New Roman" w:hAnsi="Times New Roman" w:cs="Times New Roman"/>
      <w:sz w:val="28"/>
      <w:szCs w:val="28"/>
    </w:rPr>
  </w:style>
  <w:style w:type="paragraph" w:customStyle="1" w:styleId="1">
    <w:name w:val="Основной текст1"/>
    <w:basedOn w:val="a"/>
    <w:link w:val="a4"/>
    <w:rsid w:val="00615246"/>
    <w:pPr>
      <w:widowControl w:val="0"/>
      <w:spacing w:after="0" w:line="240" w:lineRule="auto"/>
      <w:ind w:firstLine="400"/>
    </w:pPr>
    <w:rPr>
      <w:rFonts w:ascii="Times New Roman" w:eastAsia="Times New Roman" w:hAnsi="Times New Roman" w:cs="Times New Roman"/>
      <w:sz w:val="28"/>
      <w:szCs w:val="28"/>
      <w:lang w:eastAsia="en-US"/>
    </w:rPr>
  </w:style>
  <w:style w:type="paragraph" w:styleId="a5">
    <w:name w:val="Balloon Text"/>
    <w:basedOn w:val="a"/>
    <w:link w:val="a6"/>
    <w:uiPriority w:val="99"/>
    <w:semiHidden/>
    <w:unhideWhenUsed/>
    <w:rsid w:val="006152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5246"/>
    <w:rPr>
      <w:rFonts w:ascii="Tahoma" w:eastAsiaTheme="minorEastAsia" w:hAnsi="Tahoma" w:cs="Tahoma"/>
      <w:sz w:val="16"/>
      <w:szCs w:val="16"/>
      <w:lang w:eastAsia="ru-RU"/>
    </w:rPr>
  </w:style>
  <w:style w:type="paragraph" w:customStyle="1" w:styleId="ConsPlusNormal">
    <w:name w:val="ConsPlusNormal"/>
    <w:uiPriority w:val="99"/>
    <w:rsid w:val="006152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524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615246"/>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615246"/>
  </w:style>
  <w:style w:type="paragraph" w:styleId="a9">
    <w:name w:val="footer"/>
    <w:basedOn w:val="a"/>
    <w:link w:val="aa"/>
    <w:uiPriority w:val="99"/>
    <w:unhideWhenUsed/>
    <w:rsid w:val="00615246"/>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615246"/>
  </w:style>
  <w:style w:type="paragraph" w:styleId="ab">
    <w:name w:val="List Paragraph"/>
    <w:basedOn w:val="a"/>
    <w:uiPriority w:val="34"/>
    <w:qFormat/>
    <w:rsid w:val="00615246"/>
    <w:pPr>
      <w:ind w:left="720"/>
      <w:contextualSpacing/>
    </w:pPr>
    <w:rPr>
      <w:rFonts w:eastAsiaTheme="minorHAnsi"/>
      <w:lang w:eastAsia="en-US"/>
    </w:rPr>
  </w:style>
  <w:style w:type="paragraph" w:customStyle="1" w:styleId="ConsPlusTitle">
    <w:name w:val="ConsPlusTitle"/>
    <w:rsid w:val="006152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c">
    <w:name w:val="Название проектного документа"/>
    <w:basedOn w:val="a"/>
    <w:rsid w:val="00615246"/>
    <w:pPr>
      <w:widowControl w:val="0"/>
      <w:spacing w:after="0" w:line="240" w:lineRule="auto"/>
      <w:ind w:left="1701"/>
      <w:jc w:val="center"/>
    </w:pPr>
    <w:rPr>
      <w:rFonts w:ascii="Arial" w:eastAsia="Times New Roman" w:hAnsi="Arial" w:cs="Arial"/>
      <w:b/>
      <w:bCs/>
      <w:color w:val="000080"/>
      <w:sz w:val="32"/>
      <w:szCs w:val="20"/>
    </w:rPr>
  </w:style>
  <w:style w:type="character" w:customStyle="1" w:styleId="ad">
    <w:name w:val="Текст примечания Знак"/>
    <w:basedOn w:val="a0"/>
    <w:link w:val="ae"/>
    <w:uiPriority w:val="99"/>
    <w:semiHidden/>
    <w:rsid w:val="00615246"/>
    <w:rPr>
      <w:sz w:val="20"/>
      <w:szCs w:val="20"/>
    </w:rPr>
  </w:style>
  <w:style w:type="paragraph" w:styleId="ae">
    <w:name w:val="annotation text"/>
    <w:basedOn w:val="a"/>
    <w:link w:val="ad"/>
    <w:uiPriority w:val="99"/>
    <w:semiHidden/>
    <w:unhideWhenUsed/>
    <w:rsid w:val="00615246"/>
    <w:pPr>
      <w:spacing w:line="240" w:lineRule="auto"/>
    </w:pPr>
    <w:rPr>
      <w:rFonts w:eastAsiaTheme="minorHAnsi"/>
      <w:sz w:val="20"/>
      <w:szCs w:val="20"/>
      <w:lang w:eastAsia="en-US"/>
    </w:rPr>
  </w:style>
  <w:style w:type="character" w:customStyle="1" w:styleId="af">
    <w:name w:val="Тема примечания Знак"/>
    <w:basedOn w:val="ad"/>
    <w:link w:val="af0"/>
    <w:uiPriority w:val="99"/>
    <w:semiHidden/>
    <w:rsid w:val="00615246"/>
    <w:rPr>
      <w:b/>
      <w:bCs/>
    </w:rPr>
  </w:style>
  <w:style w:type="paragraph" w:styleId="af0">
    <w:name w:val="annotation subject"/>
    <w:basedOn w:val="ae"/>
    <w:next w:val="ae"/>
    <w:link w:val="af"/>
    <w:uiPriority w:val="99"/>
    <w:semiHidden/>
    <w:unhideWhenUsed/>
    <w:rsid w:val="00615246"/>
    <w:rPr>
      <w:b/>
      <w:bCs/>
    </w:rPr>
  </w:style>
  <w:style w:type="paragraph" w:styleId="af1">
    <w:name w:val="footnote text"/>
    <w:basedOn w:val="a"/>
    <w:link w:val="af2"/>
    <w:uiPriority w:val="99"/>
    <w:semiHidden/>
    <w:unhideWhenUsed/>
    <w:rsid w:val="00615246"/>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semiHidden/>
    <w:rsid w:val="00615246"/>
    <w:rPr>
      <w:sz w:val="20"/>
      <w:szCs w:val="20"/>
    </w:rPr>
  </w:style>
  <w:style w:type="character" w:styleId="af3">
    <w:name w:val="footnote reference"/>
    <w:basedOn w:val="a0"/>
    <w:uiPriority w:val="99"/>
    <w:semiHidden/>
    <w:unhideWhenUsed/>
    <w:rsid w:val="00615246"/>
    <w:rPr>
      <w:vertAlign w:val="superscript"/>
    </w:rPr>
  </w:style>
  <w:style w:type="character" w:customStyle="1" w:styleId="af4">
    <w:name w:val="Сноска_"/>
    <w:basedOn w:val="a0"/>
    <w:link w:val="af5"/>
    <w:rsid w:val="00615246"/>
    <w:rPr>
      <w:rFonts w:ascii="Times New Roman" w:eastAsia="Times New Roman" w:hAnsi="Times New Roman" w:cs="Times New Roman"/>
      <w:sz w:val="19"/>
      <w:szCs w:val="19"/>
    </w:rPr>
  </w:style>
  <w:style w:type="paragraph" w:customStyle="1" w:styleId="af5">
    <w:name w:val="Сноска"/>
    <w:basedOn w:val="a"/>
    <w:link w:val="af4"/>
    <w:rsid w:val="00615246"/>
    <w:pPr>
      <w:widowControl w:val="0"/>
      <w:spacing w:after="0" w:line="240" w:lineRule="auto"/>
    </w:pPr>
    <w:rPr>
      <w:rFonts w:ascii="Times New Roman" w:eastAsia="Times New Roman" w:hAnsi="Times New Roman" w:cs="Times New Roman"/>
      <w:sz w:val="19"/>
      <w:szCs w:val="19"/>
      <w:lang w:eastAsia="en-US"/>
    </w:rPr>
  </w:style>
</w:styles>
</file>

<file path=word/webSettings.xml><?xml version="1.0" encoding="utf-8"?>
<w:webSettings xmlns:r="http://schemas.openxmlformats.org/officeDocument/2006/relationships" xmlns:w="http://schemas.openxmlformats.org/wordprocessingml/2006/main">
  <w:divs>
    <w:div w:id="616763838">
      <w:bodyDiv w:val="1"/>
      <w:marLeft w:val="0"/>
      <w:marRight w:val="0"/>
      <w:marTop w:val="0"/>
      <w:marBottom w:val="0"/>
      <w:divBdr>
        <w:top w:val="none" w:sz="0" w:space="0" w:color="auto"/>
        <w:left w:val="none" w:sz="0" w:space="0" w:color="auto"/>
        <w:bottom w:val="none" w:sz="0" w:space="0" w:color="auto"/>
        <w:right w:val="none" w:sz="0" w:space="0" w:color="auto"/>
      </w:divBdr>
    </w:div>
    <w:div w:id="113760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kovichiadm.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hyperlink" Target="consultantplus://offline/ref=6A5A74546B8F34E715340622DCFE5EB31CF9343E7F4ACAD8B995E71B83A0EBFEA79CE51DF398B9CC24B0BE111F683B7DC68E662BD6C8L0s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yperlink" Target="file:///C:\Users\TORKOV~1\AppData\Local\Temp\Rar$DIa5288.48606\94.%20&#1055;&#1091;&#1073;&#1083;&#1080;&#1095;&#1085;&#1099;&#1081;%20&#1089;&#1077;&#1088;&#1074;&#1080;&#1090;&#1091;&#1090;%20(&#1055;&#1056;&#1054;&#1045;&#1050;&#1058;%20&#1054;&#1044;&#1054;&#1041;&#1056;&#1045;&#1053;%2031.08.2022).docx" TargetMode="External"/><Relationship Id="rId2" Type="http://schemas.openxmlformats.org/officeDocument/2006/relationships/styles" Target="styles.xml"/><Relationship Id="rId16" Type="http://schemas.openxmlformats.org/officeDocument/2006/relationships/hyperlink" Target="consultantplus://offline/ref=6A5A74546B8F34E715340622DCFE5EB31CF9343E7F4ACAD8B995E71B83A0EBFEA79CE51DF398B4CC24B0BE111F683B7DC68E662BD6C8L0sC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ORKOV~1\AppData\Local\Temp\Rar$DIa5288.48606\94.%20&#1055;&#1091;&#1073;&#1083;&#1080;&#1095;&#1085;&#1099;&#1081;%20&#1089;&#1077;&#1088;&#1074;&#1080;&#1090;&#1091;&#1090;%20(&#1055;&#1056;&#1054;&#1045;&#1050;&#1058;%20&#1054;&#1044;&#1054;&#1041;&#1056;&#1045;&#1053;%2031.08.2022).docx" TargetMode="External"/><Relationship Id="rId5" Type="http://schemas.openxmlformats.org/officeDocument/2006/relationships/footnotes" Target="footnotes.xml"/><Relationship Id="rId15" Type="http://schemas.openxmlformats.org/officeDocument/2006/relationships/hyperlink" Target="consultantplus://offline/ref=6A5A74546B8F34E715340622DCFE5EB31CF9343E704FCAD8B995E71B83A0EBFEA79CE51DF098B69321A5AF49136F2363C7917A29D7LCs0O" TargetMode="External"/><Relationship Id="rId10" Type="http://schemas.openxmlformats.org/officeDocument/2006/relationships/hyperlink" Target="file:///C:\Users\TORKOV~1\AppData\Local\Temp\Rar$DIa5288.48606\94.%20&#1055;&#1091;&#1073;&#1083;&#1080;&#1095;&#1085;&#1099;&#1081;%20&#1089;&#1077;&#1088;&#1074;&#1080;&#1090;&#1091;&#1090;%20(&#1055;&#1056;&#1054;&#1045;&#1050;&#1058;%20&#1054;&#1044;&#1054;&#1041;&#1056;&#1045;&#1053;%2031.08.2022).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6A5A74546B8F34E715340622DCFE5EB31CF9343E7F4ACAD8B995E71B83A0EBFEA79CE51DF39DB9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34</Pages>
  <Words>12879</Words>
  <Characters>73412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Torkovadm</cp:lastModifiedBy>
  <cp:revision>4</cp:revision>
  <dcterms:created xsi:type="dcterms:W3CDTF">2022-11-30T07:51:00Z</dcterms:created>
  <dcterms:modified xsi:type="dcterms:W3CDTF">2022-12-13T08:30:00Z</dcterms:modified>
</cp:coreProperties>
</file>