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2D" w:rsidRDefault="00B4612D" w:rsidP="00B4612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12D" w:rsidRPr="00B4612D" w:rsidRDefault="00B4612D" w:rsidP="00B461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612D">
        <w:rPr>
          <w:rFonts w:ascii="Times New Roman" w:hAnsi="Times New Roman" w:cs="Times New Roman"/>
          <w:b/>
          <w:sz w:val="28"/>
          <w:szCs w:val="28"/>
        </w:rPr>
        <w:t>ЛЕНИНГРАДСКАЯ  ОБЛАСТЬ</w:t>
      </w:r>
      <w:proofErr w:type="gramEnd"/>
    </w:p>
    <w:p w:rsidR="00B4612D" w:rsidRPr="00B4612D" w:rsidRDefault="00B4612D" w:rsidP="00B461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12D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B4612D" w:rsidRPr="00B4612D" w:rsidRDefault="00B4612D" w:rsidP="00B461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12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B4612D">
        <w:rPr>
          <w:rFonts w:ascii="Times New Roman" w:hAnsi="Times New Roman" w:cs="Times New Roman"/>
          <w:b/>
          <w:sz w:val="28"/>
          <w:szCs w:val="28"/>
        </w:rPr>
        <w:t>ТОРКОВИЧСКОГО  СЕЛЬСКОГО</w:t>
      </w:r>
      <w:proofErr w:type="gramEnd"/>
      <w:r w:rsidRPr="00B4612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B4612D" w:rsidRPr="00B4612D" w:rsidRDefault="00B4612D" w:rsidP="00B461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2D" w:rsidRPr="00B4612D" w:rsidRDefault="00B4612D" w:rsidP="00B461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12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7F53" w:rsidRPr="00B4612D" w:rsidRDefault="005F7F53" w:rsidP="005F7F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F7F53" w:rsidRPr="00B4612D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  </w:t>
      </w:r>
      <w:r w:rsidR="00B4612D"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proofErr w:type="gramEnd"/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12D"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20</w:t>
      </w:r>
      <w:r w:rsidR="00B4612D"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    № </w:t>
      </w:r>
      <w:r w:rsidR="00B4612D"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</w:t>
      </w:r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612D" w:rsidRDefault="00B4612D" w:rsidP="00B461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</w:p>
    <w:p w:rsidR="00B4612D" w:rsidRDefault="00B4612D" w:rsidP="00B461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«Укрепление межнационального и</w:t>
      </w:r>
    </w:p>
    <w:p w:rsidR="00B4612D" w:rsidRDefault="00B4612D" w:rsidP="00B461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межконфессионального согласия, сохранение</w:t>
      </w:r>
    </w:p>
    <w:p w:rsidR="007F0E88" w:rsidRDefault="00B4612D" w:rsidP="00B461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развитие языков культуры</w:t>
      </w:r>
      <w:r w:rsidR="007F0E88">
        <w:rPr>
          <w:rFonts w:ascii="Times New Roman" w:hAnsi="Times New Roman" w:cs="Times New Roman"/>
          <w:sz w:val="28"/>
          <w:szCs w:val="28"/>
          <w:lang w:eastAsia="ru-RU"/>
        </w:rPr>
        <w:t xml:space="preserve"> народов Российской</w:t>
      </w:r>
    </w:p>
    <w:p w:rsidR="007F0E88" w:rsidRDefault="007F0E88" w:rsidP="00B461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Федерации, проживающих на территории</w:t>
      </w:r>
    </w:p>
    <w:p w:rsidR="00B4612D" w:rsidRPr="00B4612D" w:rsidRDefault="007F0E88" w:rsidP="00B461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поселения на 2022 год»</w:t>
      </w:r>
      <w:r w:rsidR="00B461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7F53" w:rsidRPr="00B4612D">
        <w:rPr>
          <w:rFonts w:ascii="Times New Roman" w:hAnsi="Times New Roman" w:cs="Times New Roman"/>
          <w:sz w:val="28"/>
          <w:szCs w:val="28"/>
          <w:lang w:eastAsia="ru-RU"/>
        </w:rPr>
        <w:t xml:space="preserve">   </w:t>
      </w:r>
    </w:p>
    <w:p w:rsidR="005F7F53" w:rsidRDefault="005F7F53" w:rsidP="00B461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0E88" w:rsidRPr="00B4612D" w:rsidRDefault="007F0E88" w:rsidP="00B461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7F53" w:rsidRPr="00B4612D" w:rsidRDefault="005F7F53" w:rsidP="007F0E8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2D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7F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 w:rsidR="007F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Торковичского</w:t>
      </w:r>
      <w:proofErr w:type="spellEnd"/>
      <w:r w:rsidR="007F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</w:t>
      </w:r>
    </w:p>
    <w:p w:rsidR="005F7F53" w:rsidRPr="00B4612D" w:rsidRDefault="005F7F53" w:rsidP="007F0E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5F7F53" w:rsidRPr="00B4612D" w:rsidRDefault="005F7F53" w:rsidP="007F0E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муниципальную программу «</w:t>
      </w:r>
      <w:r w:rsidR="007F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F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на 2022 год</w:t>
      </w:r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F7F53" w:rsidRPr="00B4612D" w:rsidRDefault="005F7F53" w:rsidP="007F0E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5F7F53" w:rsidRPr="00B4612D" w:rsidRDefault="007F0E88" w:rsidP="007F0E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</w:t>
      </w:r>
      <w:r w:rsidR="005F7F53"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сети Интернет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F7F53"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F53" w:rsidRPr="00B4612D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6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5F7F53" w:rsidRDefault="007F0E88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5F7F53" w:rsidRPr="007F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</w:p>
    <w:p w:rsidR="007F0E88" w:rsidRDefault="007F0E88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Е.В.Иванова</w:t>
      </w:r>
      <w:proofErr w:type="spellEnd"/>
    </w:p>
    <w:p w:rsidR="007F0E88" w:rsidRPr="007F0E88" w:rsidRDefault="007F0E88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F53" w:rsidRPr="00B4612D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6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5F7F53" w:rsidRPr="00B4612D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6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B4612D" w:rsidRPr="00B4612D" w:rsidRDefault="00B4612D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4612D" w:rsidRPr="00B4612D" w:rsidRDefault="00B4612D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4612D" w:rsidRPr="00B4612D" w:rsidRDefault="00B4612D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4612D" w:rsidRDefault="00B4612D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F0E88" w:rsidRPr="00B4612D" w:rsidRDefault="007F0E88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F7F53" w:rsidRPr="007F0E88" w:rsidRDefault="005F7F53" w:rsidP="005F7F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УТВЕРЖДЕНА</w:t>
      </w:r>
    </w:p>
    <w:p w:rsidR="005F7F53" w:rsidRPr="007F0E88" w:rsidRDefault="005F7F53" w:rsidP="005F7F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5F7F53" w:rsidRPr="007F0E88" w:rsidRDefault="00C82FD6" w:rsidP="005F7F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5F7F53" w:rsidRPr="007F0E88" w:rsidRDefault="005F7F53" w:rsidP="005F7F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21г.  №123</w:t>
      </w:r>
    </w:p>
    <w:p w:rsidR="005F7F53" w:rsidRPr="007F0E88" w:rsidRDefault="005F7F53" w:rsidP="007F0E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</w:t>
      </w:r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Муниципальная программа                                                                                       </w:t>
      </w:r>
    </w:p>
    <w:p w:rsidR="005F7F53" w:rsidRPr="007F0E88" w:rsidRDefault="005F7F53" w:rsidP="005F7F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«</w:t>
      </w:r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Торковичского</w:t>
      </w:r>
      <w:proofErr w:type="spellEnd"/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2022 год 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7F53" w:rsidRPr="007F0E88" w:rsidRDefault="005F7F53" w:rsidP="007F0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программы: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селського</w:t>
      </w:r>
      <w:proofErr w:type="spellEnd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на 2022 год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 (далее Программа)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 программы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Администрация муниципального образования «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Торковичское</w:t>
      </w:r>
      <w:proofErr w:type="spellEnd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Разработчик программы: 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Торковичское</w:t>
      </w:r>
      <w:proofErr w:type="spellEnd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             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укрепление в поселении терпимости 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   202</w:t>
      </w:r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основных мероприятий Программы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разработка и реализация комплекса мероприятий по пропаганде миролюбия, повышению толерантности </w:t>
      </w:r>
      <w:proofErr w:type="gramStart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 этническим</w:t>
      </w:r>
      <w:proofErr w:type="gramEnd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религиозным и политическим разногласиям, противодействие экстремизму;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Исполнители Программы: администрация, </w:t>
      </w:r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МКУ КДЦ «Радуга»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конечные результаты: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степени распространенности негативных этнических установок и предрассудков, прежде всего, в молодежной среде;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контроля за реализацией Программы: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Администрация муниципального образования «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Торковичское</w:t>
      </w:r>
      <w:proofErr w:type="spellEnd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F7F53" w:rsidRPr="007F0E88" w:rsidRDefault="005F7F53" w:rsidP="005F7F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проблемы и обоснование необходимости её решения программными методами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разработки целевой Программы в муниципальном образовании «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Торковичское</w:t>
      </w:r>
      <w:proofErr w:type="spellEnd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Торковичское</w:t>
      </w:r>
      <w:proofErr w:type="spellEnd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социальную и культурную адаптацию мигрантов, профилактику межнациональных (межэтнических) конфликтов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Программы вызвана необходимостью поддержания стабильной общественно-политической обстановки и профилактики экстремизма на территории муниципального образования «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Торковчиское</w:t>
      </w:r>
      <w:proofErr w:type="spellEnd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сельского поселения) в сфере межнациональных отношений.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Сегодня, в связи с достаточно </w:t>
      </w:r>
      <w:proofErr w:type="gramStart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высоким</w:t>
      </w:r>
      <w:proofErr w:type="gramEnd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уровнем жизни граждан,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разнонациональной</w:t>
      </w:r>
      <w:proofErr w:type="spellEnd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Программы будут реализовываться мероприятия, направленные на решение проблем профилактики, проявлений экстремизма в сельском поселении: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мероприятий, направленных на укрепление межнационального мира и стабильности;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обеспечение информированности населения о решении проблем в сфере межнационального сотрудничества.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программно-целевого подхода к решению проблем профилактики экстремизма и гармонизации межнациональных отношений в сельском поселении возможен негативный прогноз по развитию событий в данной сфере.</w:t>
      </w:r>
    </w:p>
    <w:p w:rsidR="005F7F53" w:rsidRPr="007F0E88" w:rsidRDefault="005F7F53" w:rsidP="005F7F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 реализации Программы являются: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Выявление и преодоление негативных тенденций, тормозящих устойчивое и культурное развитие сельского поселения и находящих свое </w:t>
      </w:r>
      <w:proofErr w:type="gramStart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  в</w:t>
      </w:r>
      <w:proofErr w:type="gramEnd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фактах: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межэтнической и межконфессиональной враждебности и нетерпимости;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агрессии и насилия на межэтнической основе;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распространение негативных этнических и конфессиональных стереотипов;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ксенофобии, бытового расизма, шовинизма;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политического экстремизма на национальной почве.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воспитания культуры толерантности и межнационального согласия;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</w:t>
      </w:r>
      <w:proofErr w:type="gramStart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этнокультурных  конфессиональных</w:t>
      </w:r>
      <w:proofErr w:type="gramEnd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потребностей жителей поселения.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5F7F53" w:rsidRPr="007F0E88" w:rsidRDefault="005F7F53" w:rsidP="005F7F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методы достижения цели и решения задач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Осуществление комплекса мероприятий Программы должно проводиться по следующим основным направлениям: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эффективности механизмов реализации миграционной политики в сельском поселении.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Совершенствование системы регулирования </w:t>
      </w:r>
      <w:proofErr w:type="spellStart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этносоциальных</w:t>
      </w:r>
      <w:proofErr w:type="spellEnd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этнокультурных процессов в поселении.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межэтнической интеграции в области культуры.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5F7F53" w:rsidRPr="007F0E88" w:rsidRDefault="005F7F53" w:rsidP="005F7F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этапы реализации Программы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 реализации Программы </w:t>
      </w:r>
      <w:proofErr w:type="gramStart"/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 202</w:t>
      </w:r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F7F53" w:rsidRPr="007F0E88" w:rsidRDefault="005F7F53" w:rsidP="005F7F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программных мероприятий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целей и задач Программы обеспечивается выполнением мероприятий: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культуры толерантности через систему образования.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Укрепление толерантности и профилактика экстремизма в молодежной среде.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«этно-» и «</w:t>
      </w:r>
      <w:proofErr w:type="spellStart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мигрантофобий</w:t>
      </w:r>
      <w:proofErr w:type="spellEnd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В «чужих» - «приезжих» и «мигрантах» - 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толерантной среды сельского поселения средствами массовой информации.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5F7F53" w:rsidRPr="007F0E88" w:rsidRDefault="005F7F53" w:rsidP="005F7F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условия и направления реализации Программы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5F7F53" w:rsidRPr="007F0E88" w:rsidRDefault="005F7F53" w:rsidP="005F7F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Программы, контроль за ходом ее исполнения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общественной комиссии по профилактике преступлений и правонарушений муниципального образования «Архангельское», общественных организаций и объединений, некоммерческих организаций.</w:t>
      </w:r>
    </w:p>
    <w:p w:rsidR="005F7F53" w:rsidRPr="007F0E88" w:rsidRDefault="005F7F53" w:rsidP="005F7F5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социально-экономический эффект от реализации Программы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позволит: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Снизить степень распространенности негативных этнических установок и предрассудков, прежде всего, в молодежной среде.   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Ожидаемые результаты реализации Программы, целевые показатели (индикаторы)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4722"/>
      </w:tblGrid>
      <w:tr w:rsidR="005F7F53" w:rsidRPr="007F0E88" w:rsidTr="005F7F5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формулировка программных задач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показателей (индикаторов) оценки эффективности</w:t>
            </w:r>
          </w:p>
        </w:tc>
      </w:tr>
      <w:tr w:rsidR="005F7F53" w:rsidRPr="007F0E88" w:rsidTr="005F7F5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антитеррористической </w:t>
            </w:r>
            <w:proofErr w:type="gramStart"/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защищенности,  мест</w:t>
            </w:r>
            <w:proofErr w:type="gramEnd"/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массового скопления населения села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5F7F53" w:rsidRPr="007F0E88" w:rsidTr="005F7F5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антитеррористической защищенности учреждений села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5F7F53" w:rsidRPr="007F0E88" w:rsidTr="005F7F5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по профилактике и противодействию экстремизму на национальной и </w:t>
            </w: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религиозной почве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проведенных мероприятий</w:t>
            </w:r>
          </w:p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F7F53" w:rsidRPr="007F0E88" w:rsidTr="005F7F5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Удовлетворенность населения работой администрации муниципального образования «Архангельское» по осуществлению мероприятий, связанных с профилактикой экстремизма и терроризма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социологических опросов и мониторинга состояния межэтнических и религиозных отношений (в процентах)</w:t>
            </w:r>
          </w:p>
          <w:p w:rsidR="005F7F53" w:rsidRPr="007F0E88" w:rsidRDefault="005F7F53" w:rsidP="005F7F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7F53" w:rsidRPr="007F0E88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7789" w:rsidRPr="007F0E88" w:rsidRDefault="00747789">
      <w:pPr>
        <w:rPr>
          <w:rFonts w:ascii="Times New Roman" w:hAnsi="Times New Roman" w:cs="Times New Roman"/>
          <w:sz w:val="24"/>
          <w:szCs w:val="24"/>
        </w:rPr>
      </w:pPr>
    </w:p>
    <w:sectPr w:rsidR="00747789" w:rsidRPr="007F0E88" w:rsidSect="0081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F03F0"/>
    <w:multiLevelType w:val="multilevel"/>
    <w:tmpl w:val="88941C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B78E4"/>
    <w:multiLevelType w:val="multilevel"/>
    <w:tmpl w:val="3ABA7C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65EF8"/>
    <w:multiLevelType w:val="multilevel"/>
    <w:tmpl w:val="425AF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B496F"/>
    <w:multiLevelType w:val="multilevel"/>
    <w:tmpl w:val="B8843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F4ADB"/>
    <w:multiLevelType w:val="multilevel"/>
    <w:tmpl w:val="FF1C84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12509"/>
    <w:multiLevelType w:val="multilevel"/>
    <w:tmpl w:val="F56AA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25896"/>
    <w:multiLevelType w:val="multilevel"/>
    <w:tmpl w:val="6A8C1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0705BE"/>
    <w:multiLevelType w:val="multilevel"/>
    <w:tmpl w:val="EEAE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C5D8E"/>
    <w:multiLevelType w:val="multilevel"/>
    <w:tmpl w:val="926232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DB"/>
    <w:rsid w:val="00317C64"/>
    <w:rsid w:val="003C53DB"/>
    <w:rsid w:val="005F7F53"/>
    <w:rsid w:val="00747789"/>
    <w:rsid w:val="007F0E88"/>
    <w:rsid w:val="0081384B"/>
    <w:rsid w:val="00922A32"/>
    <w:rsid w:val="00B4612D"/>
    <w:rsid w:val="00C82FD6"/>
    <w:rsid w:val="00E6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67255-31F0-414D-B603-472AD0F5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4B"/>
  </w:style>
  <w:style w:type="paragraph" w:styleId="2">
    <w:name w:val="heading 2"/>
    <w:basedOn w:val="a"/>
    <w:link w:val="20"/>
    <w:uiPriority w:val="9"/>
    <w:qFormat/>
    <w:rsid w:val="005F7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7F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F53"/>
    <w:rPr>
      <w:b/>
      <w:bCs/>
    </w:rPr>
  </w:style>
  <w:style w:type="character" w:customStyle="1" w:styleId="itemdatemodified">
    <w:name w:val="itemdatemodified"/>
    <w:basedOn w:val="a0"/>
    <w:rsid w:val="005F7F53"/>
  </w:style>
  <w:style w:type="paragraph" w:styleId="a5">
    <w:name w:val="No Spacing"/>
    <w:uiPriority w:val="1"/>
    <w:qFormat/>
    <w:rsid w:val="00B4612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1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7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98">
          <w:marLeft w:val="0"/>
          <w:marRight w:val="0"/>
          <w:marTop w:val="240"/>
          <w:marBottom w:val="60"/>
          <w:divBdr>
            <w:top w:val="single" w:sz="6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363">
          <w:marLeft w:val="0"/>
          <w:marRight w:val="0"/>
          <w:marTop w:val="240"/>
          <w:marBottom w:val="60"/>
          <w:divBdr>
            <w:top w:val="single" w:sz="6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3E5CC-4B00-4BE0-AFE7-527DFAF9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cp:lastPrinted>2021-12-08T08:21:00Z</cp:lastPrinted>
  <dcterms:created xsi:type="dcterms:W3CDTF">2021-12-28T11:39:00Z</dcterms:created>
  <dcterms:modified xsi:type="dcterms:W3CDTF">2021-12-28T11:39:00Z</dcterms:modified>
</cp:coreProperties>
</file>