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74" w:rsidRP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D35F37" wp14:editId="6EF8A442">
            <wp:extent cx="419100" cy="457200"/>
            <wp:effectExtent l="0" t="0" r="0" b="0"/>
            <wp:docPr id="2" name="Рисунок 2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74" w:rsidRP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ЛЕНИНГРАДСКАЯ ОБЛАСТЬ</w:t>
      </w:r>
    </w:p>
    <w:p w:rsidR="00156B74" w:rsidRP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ЛУЖСКИЙ МУНИЦИПАЛЬНЫЙ РАЙОН</w:t>
      </w:r>
    </w:p>
    <w:p w:rsidR="00156B74" w:rsidRP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ТОРКОВИЧСКОГО СЕЛЬСКОГО ПОСЕЛЕНИЯ</w:t>
      </w: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74" w:rsidRDefault="004F7304" w:rsidP="004F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7304" w:rsidRDefault="004F7304" w:rsidP="004F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304" w:rsidRPr="00156B74" w:rsidRDefault="004F7304" w:rsidP="004F7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апреля 2021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37</w:t>
      </w:r>
    </w:p>
    <w:p w:rsidR="00156B74" w:rsidRDefault="00156B74" w:rsidP="00156B74">
      <w:pPr>
        <w:shd w:val="clear" w:color="auto" w:fill="FFFFFF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проведения оценки </w:t>
      </w: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состояния</w:t>
      </w:r>
      <w:r w:rsidRPr="0015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дорог </w:t>
      </w: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общего пользования местного значения и </w:t>
      </w: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создании комиссии по оценке технического </w:t>
      </w: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состояния автомобильных дорог общего </w:t>
      </w: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пользования местного значения, расположенных </w:t>
      </w:r>
    </w:p>
    <w:p w:rsidR="00156B74" w:rsidRP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Торковичского</w:t>
      </w:r>
      <w:proofErr w:type="spellEnd"/>
      <w:r w:rsidRPr="0015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14  Федерального закона от 06.10.2003 № 131-ФЗ  "Об общих принципах организации местного самоуправления в Российской Федерации", частью 4 статьи 17 Федерального  закона  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 196-ФЗ «О безопасности дорожного движения», Приказом Минтранса России от 07.08.2020 № 288 «О порядке проведения оценки технического состояния автомобильных дорог»</w:t>
      </w:r>
    </w:p>
    <w:p w:rsidR="00156B74" w:rsidRDefault="00156B74" w:rsidP="00156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Pr="00156B74" w:rsidRDefault="00156B74" w:rsidP="00156B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56B74" w:rsidRDefault="00156B74" w:rsidP="00A9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согласно Приложению №1 к настоящему постановлению. </w:t>
      </w:r>
    </w:p>
    <w:p w:rsidR="00156B74" w:rsidRDefault="00156B74" w:rsidP="00A91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согласно Приложению № 2 к настоящему постановлению.</w:t>
      </w:r>
    </w:p>
    <w:p w:rsidR="00156B74" w:rsidRDefault="00156B74" w:rsidP="00A914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согласно Приложению № 3 к настоящему постановлению.</w:t>
      </w:r>
    </w:p>
    <w:p w:rsidR="00156B74" w:rsidRDefault="00156B74" w:rsidP="00A914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1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подлежит обнародованию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6B74" w:rsidRDefault="00156B74" w:rsidP="00A9143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914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156B74" w:rsidRDefault="00156B74" w:rsidP="00A9143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914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6.  Настоящее постановление вступает в силу после его официального обнародования.</w:t>
      </w:r>
    </w:p>
    <w:p w:rsidR="00156B74" w:rsidRDefault="00156B74" w:rsidP="00156B7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6B74" w:rsidRP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  <w:r w:rsidRPr="00156B7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56B74" w:rsidRPr="00A91436" w:rsidRDefault="00156B74" w:rsidP="00A91436">
      <w:pPr>
        <w:pStyle w:val="a4"/>
        <w:rPr>
          <w:sz w:val="26"/>
          <w:szCs w:val="26"/>
          <w:lang w:eastAsia="en-US"/>
        </w:rPr>
      </w:pPr>
      <w:proofErr w:type="spellStart"/>
      <w:r w:rsidRPr="00156B74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156B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56B74">
        <w:rPr>
          <w:rFonts w:ascii="Times New Roman" w:hAnsi="Times New Roman" w:cs="Times New Roman"/>
          <w:sz w:val="24"/>
          <w:szCs w:val="24"/>
        </w:rPr>
        <w:tab/>
      </w:r>
      <w:r w:rsidRPr="00156B74">
        <w:rPr>
          <w:rFonts w:ascii="Times New Roman" w:hAnsi="Times New Roman" w:cs="Times New Roman"/>
          <w:sz w:val="24"/>
          <w:szCs w:val="24"/>
        </w:rPr>
        <w:tab/>
      </w:r>
      <w:r w:rsidRPr="00156B74">
        <w:rPr>
          <w:rFonts w:ascii="Times New Roman" w:hAnsi="Times New Roman" w:cs="Times New Roman"/>
          <w:sz w:val="24"/>
          <w:szCs w:val="24"/>
        </w:rPr>
        <w:tab/>
      </w:r>
      <w:r w:rsidRPr="00156B74">
        <w:rPr>
          <w:rFonts w:ascii="Times New Roman" w:hAnsi="Times New Roman" w:cs="Times New Roman"/>
          <w:sz w:val="24"/>
          <w:szCs w:val="24"/>
        </w:rPr>
        <w:tab/>
        <w:t>Иванова Е.В.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      от </w:t>
      </w:r>
      <w:proofErr w:type="gramStart"/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>« 20</w:t>
      </w:r>
      <w:proofErr w:type="gramEnd"/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апреля 2021 № 37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оценки технического состояния</w:t>
      </w:r>
    </w:p>
    <w:p w:rsid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дорог общего пользования местного значения,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общего пользования местного значения, расположенных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СП),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 </w:t>
      </w:r>
    </w:p>
    <w:p w:rsidR="00156B74" w:rsidRDefault="00156B74" w:rsidP="00156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Порядка: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оценкой технического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общего пользования местного значения,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диагностикой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общего пользования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транспортно-эксплуатационными характеристиками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техническим 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эксплуатационным 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потребительскими свойствами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156B74" w:rsidRDefault="00156B74" w:rsidP="00156B74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ширина проезжей части и земляного полотна;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габарит приближения;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длины прямых, число углов поворотов в плане трассы и величины их радиусов;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протяженность подъемов и спусков;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продольный и поперечный уклоны;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высота насыпи и глубина выемки;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габариты искусственных дорожных сооружений;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элементов водоотвода;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156B74" w:rsidRDefault="00156B74" w:rsidP="00156B74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продольная ровность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колейность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покрытия;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сцепные свойства дорожного покрытия и состояние обочин;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прочность дорожной одежды;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грузоподъемность искусственных дорожных сооружений;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156B74" w:rsidRDefault="00156B74" w:rsidP="00156B74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основным показателям потребительских свойств автомобильной дороги, относятся: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скорость движения транспортного потока;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и удобство движения транспортного потока;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пропускная способность и уровень загрузки автомобильной дороги движением;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среднегодовая суточная интенсивность движения и состав транспортного потока;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воздействия дороги на окружающую среду. </w:t>
      </w:r>
    </w:p>
    <w:p w:rsidR="00156B74" w:rsidRDefault="00156B74" w:rsidP="00156B74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технического состояния автомо</w:t>
      </w:r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бильных дорог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отношении автомобильных дорог общего пользования местного значения администрацией </w:t>
      </w:r>
      <w:proofErr w:type="spellStart"/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уполномоченной ею организацией.</w:t>
      </w:r>
    </w:p>
    <w:p w:rsidR="00156B74" w:rsidRDefault="00156B74" w:rsidP="00156B74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проведения работ по диагностике и оценке технического состояния автомобильных дорог</w:t>
      </w:r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значения, расположенных на </w:t>
      </w:r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Диагностика автомобильных дорог общег</w:t>
      </w:r>
      <w:r w:rsidR="00B330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156B74" w:rsidRDefault="00156B74" w:rsidP="00156B7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аттестованным. </w:t>
      </w:r>
    </w:p>
    <w:p w:rsidR="00156B74" w:rsidRDefault="00156B74" w:rsidP="00156B74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Результаты оценки технического состояния автомобильной дороги используются для: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и обновления автоматизированного банка дорожных и мостовых данных;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заполнения форм государственной статистической отчетности;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оценки потребности в работах по реконструкции, капитальному ремонту, ремонту и содержанию автомобильных дорог;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обоснований по реконструкции, капитальному ремонту, ремонту и содержан</w:t>
      </w:r>
      <w:r w:rsidR="009D2D92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автомобильных дорог,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дорожной сети с выбором приоритетных объектов;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разработки программ по повышению безопасности дорожного движения; </w:t>
      </w:r>
    </w:p>
    <w:p w:rsidR="00156B74" w:rsidRDefault="009D2D92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возможности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транспортного средства,</w:t>
      </w:r>
      <w:r w:rsidR="0015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перевозки тяжеловесных и (или) крупногабаритных грузов, по автомобильной дороге;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156B74" w:rsidRDefault="009D2D92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муниципального</w:t>
      </w:r>
      <w:r w:rsidR="0015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автомобильных дорог местного значения;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целей, предусмотренных законодательством Российской Федерации, </w:t>
      </w:r>
    </w:p>
    <w:p w:rsidR="00156B74" w:rsidRDefault="00156B74" w:rsidP="00156B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адм</w:t>
      </w:r>
      <w:r w:rsidR="009D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</w:t>
      </w:r>
      <w:proofErr w:type="spellStart"/>
      <w:r w:rsidR="009D2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9D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9D2D9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04" w:rsidRDefault="004F7304" w:rsidP="009D2D9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04" w:rsidRDefault="004F7304" w:rsidP="009D2D9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оценки технического состояния </w:t>
      </w:r>
    </w:p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156B74" w:rsidRDefault="009D2D92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диагностики автомобильных дорог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бщего пользования местного значения, расположенных на территории </w:t>
      </w:r>
      <w:proofErr w:type="spellStart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02"/>
        <w:gridCol w:w="2893"/>
        <w:gridCol w:w="3374"/>
      </w:tblGrid>
      <w:tr w:rsidR="00156B74" w:rsidTr="00156B74">
        <w:trPr>
          <w:trHeight w:val="78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56B74" w:rsidRDefault="00156B7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156B74" w:rsidRDefault="0015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156B74" w:rsidRDefault="0015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156B74" w:rsidTr="00156B74">
        <w:trPr>
          <w:trHeight w:val="17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 5 лет</w:t>
            </w:r>
          </w:p>
        </w:tc>
      </w:tr>
      <w:tr w:rsidR="00156B74" w:rsidTr="00156B74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156B74" w:rsidTr="00156B74">
        <w:trPr>
          <w:trHeight w:val="200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156B74" w:rsidTr="00156B74">
        <w:trPr>
          <w:trHeight w:val="24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9D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92" w:rsidRDefault="009D2D92" w:rsidP="009D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04" w:rsidRDefault="004F730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56B74" w:rsidRDefault="009D2D92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9D2D92" w:rsidRDefault="009D2D92" w:rsidP="009D2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</w:p>
    <w:p w:rsidR="009D2D92" w:rsidRDefault="009D2D92" w:rsidP="009D2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от </w:t>
      </w:r>
      <w:proofErr w:type="gramStart"/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>« 20</w:t>
      </w:r>
      <w:proofErr w:type="gramEnd"/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апреля 2021 № 37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2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56B74" w:rsidTr="00156B74">
        <w:trPr>
          <w:trHeight w:val="898"/>
        </w:trPr>
        <w:tc>
          <w:tcPr>
            <w:tcW w:w="3794" w:type="dxa"/>
            <w:hideMark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Елен</w:t>
            </w:r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Валентиновна</w:t>
            </w:r>
          </w:p>
        </w:tc>
        <w:tc>
          <w:tcPr>
            <w:tcW w:w="5493" w:type="dxa"/>
            <w:hideMark/>
          </w:tcPr>
          <w:p w:rsidR="00156B74" w:rsidRDefault="00156B74" w:rsidP="009D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9D2D92" w:rsidRDefault="009D2D92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</w:t>
      </w:r>
    </w:p>
    <w:p w:rsidR="00156B74" w:rsidRDefault="009D2D92" w:rsidP="009D2D92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9D2D92" w:rsidTr="001E737C">
        <w:trPr>
          <w:trHeight w:val="898"/>
        </w:trPr>
        <w:tc>
          <w:tcPr>
            <w:tcW w:w="3794" w:type="dxa"/>
            <w:hideMark/>
          </w:tcPr>
          <w:p w:rsidR="009D2D92" w:rsidRDefault="009D2D92" w:rsidP="001E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Ларионов Данила Валерьевич</w:t>
            </w:r>
          </w:p>
        </w:tc>
        <w:tc>
          <w:tcPr>
            <w:tcW w:w="5493" w:type="dxa"/>
            <w:hideMark/>
          </w:tcPr>
          <w:p w:rsidR="009D2D92" w:rsidRDefault="009D2D92" w:rsidP="001E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9D2D92" w:rsidRDefault="009D2D92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56B74" w:rsidTr="00156B74">
        <w:trPr>
          <w:trHeight w:val="1124"/>
        </w:trPr>
        <w:tc>
          <w:tcPr>
            <w:tcW w:w="3794" w:type="dxa"/>
            <w:hideMark/>
          </w:tcPr>
          <w:p w:rsidR="00156B74" w:rsidRDefault="00127841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5493" w:type="dxa"/>
            <w:hideMark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="0015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176"/>
      </w:tblGrid>
      <w:tr w:rsidR="00156B74" w:rsidTr="00127841">
        <w:trPr>
          <w:trHeight w:val="1124"/>
        </w:trPr>
        <w:tc>
          <w:tcPr>
            <w:tcW w:w="4111" w:type="dxa"/>
            <w:hideMark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Алексей Борисович</w:t>
            </w:r>
          </w:p>
        </w:tc>
        <w:tc>
          <w:tcPr>
            <w:tcW w:w="5176" w:type="dxa"/>
            <w:hideMark/>
          </w:tcPr>
          <w:p w:rsidR="00156B74" w:rsidRDefault="00156B74" w:rsidP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</w:t>
            </w:r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56B74" w:rsidTr="00127841">
        <w:trPr>
          <w:trHeight w:val="1124"/>
        </w:trPr>
        <w:tc>
          <w:tcPr>
            <w:tcW w:w="4111" w:type="dxa"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Крестьянинов Сергей Александрович</w:t>
            </w: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7841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Хитрова Галина Викторовна</w:t>
            </w:r>
          </w:p>
        </w:tc>
        <w:tc>
          <w:tcPr>
            <w:tcW w:w="5176" w:type="dxa"/>
          </w:tcPr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</w:t>
            </w:r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56B74" w:rsidP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</w:t>
            </w:r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56B74" w:rsidRDefault="00156B74" w:rsidP="0015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2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56B74" w:rsidRDefault="00127841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127841" w:rsidRDefault="00127841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</w:p>
    <w:p w:rsidR="00127841" w:rsidRDefault="00127841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A9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от </w:t>
      </w:r>
      <w:proofErr w:type="gramStart"/>
      <w:r w:rsidR="00A9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2021 № 37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156B74" w:rsidRDefault="00127841" w:rsidP="0015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56B74">
        <w:rPr>
          <w:rFonts w:ascii="Times New Roman" w:hAnsi="Times New Roman"/>
          <w:b/>
          <w:sz w:val="24"/>
          <w:szCs w:val="24"/>
        </w:rPr>
        <w:t xml:space="preserve"> комиссии по оценке технического</w:t>
      </w:r>
    </w:p>
    <w:p w:rsidR="00156B74" w:rsidRDefault="00156B74" w:rsidP="0015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состояния автомобильных дорог, расположенных на территории</w:t>
      </w:r>
    </w:p>
    <w:p w:rsidR="00156B74" w:rsidRDefault="00127841" w:rsidP="00156B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 Комиссия по оценке технического состояния автомобильных дорог общего пользования местного значения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Комиссия) является коллегиальным органом администрации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осуществляющим диагностику автомобильных дорог общего пользования м</w:t>
      </w:r>
      <w:r w:rsidR="00127841">
        <w:rPr>
          <w:rFonts w:ascii="Times New Roman" w:hAnsi="Times New Roman" w:cs="Times New Roman"/>
          <w:sz w:val="24"/>
          <w:szCs w:val="24"/>
        </w:rPr>
        <w:t>естного значения,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В своей деятел</w:t>
      </w:r>
      <w:r w:rsidR="00127841">
        <w:rPr>
          <w:rFonts w:ascii="Times New Roman" w:hAnsi="Times New Roman" w:cs="Times New Roman"/>
          <w:sz w:val="24"/>
          <w:szCs w:val="24"/>
        </w:rPr>
        <w:t>ьности Комиссия руководствуется Федеральным законом от 08.11.2007</w:t>
      </w:r>
      <w:r w:rsidR="00A9143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</w:t>
      </w:r>
      <w:r w:rsidR="00127841">
        <w:rPr>
          <w:rFonts w:ascii="Times New Roman" w:hAnsi="Times New Roman" w:cs="Times New Roman"/>
          <w:sz w:val="24"/>
          <w:szCs w:val="24"/>
        </w:rPr>
        <w:t>ссийской Федерации от 07.08.2020   № 288</w:t>
      </w:r>
      <w:r>
        <w:rPr>
          <w:rFonts w:ascii="Times New Roman" w:hAnsi="Times New Roman" w:cs="Times New Roman"/>
          <w:sz w:val="24"/>
          <w:szCs w:val="24"/>
        </w:rPr>
        <w:t xml:space="preserve"> «О порядке проведения оценки технического состояния автомобильных дорог», нормативно-правовыми актами администрации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1.3. Состав Комиссии утверждает</w:t>
      </w:r>
      <w:r w:rsidR="00127841">
        <w:rPr>
          <w:rFonts w:ascii="Times New Roman" w:hAnsi="Times New Roman" w:cs="Times New Roman"/>
          <w:sz w:val="24"/>
          <w:szCs w:val="24"/>
        </w:rPr>
        <w:t xml:space="preserve">ся постановлением администрации </w:t>
      </w:r>
      <w:proofErr w:type="spellStart"/>
      <w:r w:rsidR="00127841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278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функции Комиссии</w:t>
      </w:r>
    </w:p>
    <w:p w:rsidR="00156B74" w:rsidRDefault="00156B74" w:rsidP="00156B74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(далее – автомобильные дороги) требованиям технических регламентов.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</w:t>
      </w:r>
      <w:r w:rsidR="00AF3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планировании работ по капитальному ремонту, ремонту и содержанию автомобильных дорог.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При подготовке к диагностике Комиссия изучает имеющиеся сведения об автомобильных дорогах: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технические паспорта автомобильных дорог;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схемы дислокации дорожных знаков;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статистика аварийности;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предыдущие акты оценки технического состояния автомобильных дорог.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В процессе диагностики технического состояния автомобильных дорог Комиссия определяет: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Комиссия проводит следующие виды диагностики автомобильных дорог: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2.6. При проведении обследования технического состояния автомобильных дорог </w:t>
      </w:r>
      <w:r>
        <w:rPr>
          <w:rFonts w:ascii="Times New Roman" w:hAnsi="Times New Roman"/>
          <w:bCs/>
          <w:sz w:val="24"/>
          <w:szCs w:val="24"/>
        </w:rPr>
        <w:t xml:space="preserve">общего пользования местного значения, находящиеся на территории </w:t>
      </w:r>
      <w:proofErr w:type="spellStart"/>
      <w:r w:rsidR="00AF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AF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9143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основное внимание уделяется: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эксплуатационному состоянию проезжей части, обочин, тротуаров, пешеходных дорожек;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обеспечению видимости на кривых в плане и продольных в профиле, пересечениях и примыканиях;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ограждению мест производства работ на проезжей части, организации и состоянию их объездов;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состоянию дорожных знаков, разметки;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обеспечению чистоты и порядка полосы отвода и территории, прилегающей к дороге.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к положению).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2.8. При выявлении в процессе </w:t>
      </w:r>
      <w:r>
        <w:rPr>
          <w:rFonts w:ascii="Times New Roman" w:hAnsi="Times New Roman"/>
          <w:sz w:val="24"/>
          <w:szCs w:val="24"/>
        </w:rPr>
        <w:t>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2623" w:rsidRDefault="00492623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23" w:rsidRDefault="00492623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23" w:rsidRDefault="00492623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Полномочия Комиссии</w:t>
      </w:r>
    </w:p>
    <w:p w:rsidR="00156B74" w:rsidRDefault="00156B74" w:rsidP="00156B7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комиссии</w:t>
      </w:r>
    </w:p>
    <w:p w:rsidR="00156B74" w:rsidRDefault="00156B74" w:rsidP="00156B7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4.1. Комиссия имеет право: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156B74" w:rsidRDefault="00156B74" w:rsidP="00156B7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5.2. Секретарь Комиссии ведет рабочую документацию Комиссии, оповещает ее членов о</w:t>
      </w:r>
      <w:r w:rsidR="00AF34D5">
        <w:rPr>
          <w:rFonts w:ascii="Times New Roman" w:hAnsi="Times New Roman" w:cs="Times New Roman"/>
          <w:sz w:val="24"/>
          <w:szCs w:val="24"/>
        </w:rPr>
        <w:t xml:space="preserve"> сроках проведения диагностики,</w:t>
      </w:r>
      <w:r>
        <w:rPr>
          <w:rFonts w:ascii="Times New Roman" w:hAnsi="Times New Roman" w:cs="Times New Roman"/>
          <w:sz w:val="24"/>
          <w:szCs w:val="24"/>
        </w:rPr>
        <w:t xml:space="preserve"> оформляет Акт.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5.3.</w:t>
      </w:r>
      <w:r w:rsidR="00AF34D5">
        <w:rPr>
          <w:rFonts w:ascii="Times New Roman" w:hAnsi="Times New Roman" w:cs="Times New Roman"/>
          <w:sz w:val="24"/>
          <w:szCs w:val="24"/>
        </w:rPr>
        <w:t xml:space="preserve"> Решение Комиссии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5.4. Оформление Акта осуществляется в срок, не превышающий трех дней со дня окончания диагностики.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0D" w:rsidRDefault="00E83B0D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0D" w:rsidRDefault="00E83B0D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Положению о комиссии по оценке 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технического состояния автомобильных дорог, 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расположенных на территории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34D5" w:rsidRP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B74" w:rsidRDefault="00156B74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56B74" w:rsidRDefault="00156B74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технического состояния автомобильных дорог,</w:t>
      </w:r>
    </w:p>
    <w:p w:rsidR="00156B74" w:rsidRDefault="00156B74" w:rsidP="0015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расположенных на территории </w:t>
      </w:r>
      <w:proofErr w:type="spellStart"/>
      <w:r w:rsidR="00AF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AF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Комиссия по оценке технического состояния автомобильных дорог, расположенных на </w:t>
      </w:r>
      <w:r w:rsidR="00AF34D5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AF34D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AF34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утвержденная постановле</w:t>
      </w:r>
      <w:r w:rsidR="00AF34D5">
        <w:rPr>
          <w:rFonts w:ascii="Times New Roman" w:hAnsi="Times New Roman" w:cs="Times New Roman"/>
          <w:sz w:val="24"/>
          <w:szCs w:val="24"/>
        </w:rPr>
        <w:t xml:space="preserve">нием главы администрации </w:t>
      </w:r>
      <w:proofErr w:type="spellStart"/>
      <w:r w:rsidR="00AF34D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AF34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F7304">
        <w:rPr>
          <w:rFonts w:ascii="Times New Roman" w:hAnsi="Times New Roman" w:cs="Times New Roman"/>
          <w:sz w:val="24"/>
          <w:szCs w:val="24"/>
        </w:rPr>
        <w:t xml:space="preserve"> от 20 апреля </w:t>
      </w:r>
      <w:r w:rsidR="00492623">
        <w:rPr>
          <w:rFonts w:ascii="Times New Roman" w:hAnsi="Times New Roman" w:cs="Times New Roman"/>
          <w:sz w:val="24"/>
          <w:szCs w:val="24"/>
        </w:rPr>
        <w:t>2021</w:t>
      </w:r>
      <w:r w:rsidR="004F7304">
        <w:rPr>
          <w:rFonts w:ascii="Times New Roman" w:hAnsi="Times New Roman" w:cs="Times New Roman"/>
          <w:sz w:val="24"/>
          <w:szCs w:val="24"/>
        </w:rPr>
        <w:t xml:space="preserve"> г. № 37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4F7304" w:rsidRDefault="004F730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представленную документацию: 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156B74" w:rsidRDefault="00AF34D5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56B74">
        <w:rPr>
          <w:rFonts w:ascii="Times New Roman" w:hAnsi="Times New Roman" w:cs="Times New Roman"/>
          <w:sz w:val="24"/>
          <w:szCs w:val="24"/>
        </w:rPr>
        <w:t>_____________________</w:t>
      </w:r>
      <w:r w:rsidR="0049262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56B74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ввода в эксплуатацию _________, </w:t>
      </w:r>
    </w:p>
    <w:p w:rsidR="00492623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_________, 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____________ км.,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ширина проезжей части и земляного полотна ________________________________;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габариты искусственных дорожных сооружений 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элементов водоотвода ____________________________________________;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движения___________________________________________________________;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156B74" w:rsidRDefault="00156B7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E83B0D" w:rsidRDefault="00E83B0D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3B0D" w:rsidRDefault="00E83B0D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3B0D" w:rsidRDefault="00E83B0D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 Заключение по оценке технического состояния объекта: _____________________________________________________________________________</w:t>
      </w:r>
    </w:p>
    <w:p w:rsidR="00156B74" w:rsidRDefault="00156B7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</w:t>
      </w:r>
      <w:r w:rsidR="00A91436">
        <w:rPr>
          <w:rFonts w:ascii="Times New Roman" w:hAnsi="Times New Roman" w:cs="Times New Roman"/>
          <w:sz w:val="24"/>
          <w:szCs w:val="24"/>
        </w:rPr>
        <w:t xml:space="preserve">едения, конкретные </w:t>
      </w:r>
      <w:proofErr w:type="gramStart"/>
      <w:r w:rsidR="00A91436">
        <w:rPr>
          <w:rFonts w:ascii="Times New Roman" w:hAnsi="Times New Roman" w:cs="Times New Roman"/>
          <w:sz w:val="24"/>
          <w:szCs w:val="24"/>
        </w:rPr>
        <w:t>исполнители: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F7304" w:rsidRDefault="004F730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</w:t>
      </w:r>
      <w:r w:rsidR="00AF34D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492623" w:rsidRDefault="00492623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AF34D5" w:rsidRDefault="00AF34D5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34D5" w:rsidRDefault="004F7304" w:rsidP="00AF34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</w:t>
      </w:r>
      <w:r w:rsidR="00AF34D5">
        <w:rPr>
          <w:rFonts w:ascii="Times New Roman" w:hAnsi="Times New Roman" w:cs="Times New Roman"/>
          <w:sz w:val="24"/>
          <w:szCs w:val="24"/>
        </w:rPr>
        <w:t>редседателя комиссии    ____________________   /____________________/</w:t>
      </w:r>
    </w:p>
    <w:p w:rsidR="00AF34D5" w:rsidRDefault="00AF34D5" w:rsidP="00AF34D5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AF34D5" w:rsidRDefault="00AF34D5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</w:t>
      </w:r>
      <w:r w:rsidR="00AF34D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492623" w:rsidRDefault="00492623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              </w:t>
      </w:r>
      <w:r w:rsidR="00AF34D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492623" w:rsidRDefault="00492623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F34D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492623" w:rsidRDefault="00492623" w:rsidP="00156B74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F34D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D0321F" w:rsidRDefault="00D0321F"/>
    <w:sectPr w:rsidR="00D0321F" w:rsidSect="00E83B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4"/>
    <w:rsid w:val="00127841"/>
    <w:rsid w:val="00156B74"/>
    <w:rsid w:val="00492623"/>
    <w:rsid w:val="004F7304"/>
    <w:rsid w:val="00970A0D"/>
    <w:rsid w:val="009D2D92"/>
    <w:rsid w:val="00A91436"/>
    <w:rsid w:val="00AF34D5"/>
    <w:rsid w:val="00B33070"/>
    <w:rsid w:val="00D0321F"/>
    <w:rsid w:val="00E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2421"/>
  <w15:chartTrackingRefBased/>
  <w15:docId w15:val="{536EE4CA-10FC-42F4-A53D-3360133F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6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6B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156B74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1"/>
    <w:qFormat/>
    <w:rsid w:val="00156B74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156B74"/>
    <w:pPr>
      <w:spacing w:after="0" w:line="240" w:lineRule="auto"/>
      <w:ind w:left="720"/>
      <w:contextualSpacing/>
    </w:pPr>
  </w:style>
  <w:style w:type="paragraph" w:customStyle="1" w:styleId="1">
    <w:name w:val="Обычный1"/>
    <w:rsid w:val="00156B74"/>
    <w:pPr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2021-04-20T13:11:00Z</cp:lastPrinted>
  <dcterms:created xsi:type="dcterms:W3CDTF">2021-04-01T12:50:00Z</dcterms:created>
  <dcterms:modified xsi:type="dcterms:W3CDTF">2021-04-20T13:19:00Z</dcterms:modified>
</cp:coreProperties>
</file>