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68" w:rsidRPr="00796468" w:rsidRDefault="00796468" w:rsidP="00C60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96B" w:rsidRDefault="00E7596B" w:rsidP="00E75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462280" cy="560705"/>
            <wp:effectExtent l="0" t="0" r="0" b="0"/>
            <wp:docPr id="1" name="Рисунок 1" descr="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96B" w:rsidRDefault="00E7596B" w:rsidP="00E75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ЛЕНИНГРАДСКАЯ ОБЛАСТЬ</w:t>
      </w:r>
    </w:p>
    <w:p w:rsidR="00E7596B" w:rsidRDefault="00E7596B" w:rsidP="00E75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ЛУЖСКИЙ МУНИЦИПАЛЬНЫЙ РАЙОН</w:t>
      </w:r>
    </w:p>
    <w:p w:rsidR="00E7596B" w:rsidRDefault="00E7596B" w:rsidP="00E75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ТОРКОВИЧСКОГО СЕЛЬСКОГО ПОСЕЛЕНИЯ</w:t>
      </w:r>
    </w:p>
    <w:p w:rsidR="00E7596B" w:rsidRDefault="00E7596B" w:rsidP="00E75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96B" w:rsidRDefault="00E7596B" w:rsidP="00E75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B1526" w:rsidRPr="007052E0" w:rsidRDefault="00BB1526" w:rsidP="00C60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365" w:rsidRPr="00E7596B" w:rsidRDefault="00916B40" w:rsidP="00E7596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10 декабря</w:t>
      </w:r>
      <w:r w:rsidR="00637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</w:t>
      </w:r>
      <w:r w:rsidR="004402FA" w:rsidRPr="00DE7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5E0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6468" w:rsidRPr="00923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5E0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130</w:t>
      </w:r>
    </w:p>
    <w:p w:rsidR="00FB10D1" w:rsidRDefault="00C60489" w:rsidP="00FB10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10D1">
        <w:rPr>
          <w:rFonts w:ascii="Times New Roman" w:hAnsi="Times New Roman" w:cs="Times New Roman"/>
          <w:sz w:val="28"/>
          <w:szCs w:val="28"/>
          <w:lang w:eastAsia="ru-RU"/>
        </w:rPr>
        <w:t xml:space="preserve">«Об осуществлении </w:t>
      </w:r>
      <w:proofErr w:type="gramStart"/>
      <w:r w:rsidR="00FB10D1">
        <w:rPr>
          <w:rFonts w:ascii="Times New Roman" w:hAnsi="Times New Roman" w:cs="Times New Roman"/>
          <w:sz w:val="28"/>
          <w:szCs w:val="28"/>
          <w:lang w:eastAsia="ru-RU"/>
        </w:rPr>
        <w:t>внутреннего</w:t>
      </w:r>
      <w:proofErr w:type="gramEnd"/>
    </w:p>
    <w:p w:rsidR="00C60489" w:rsidRDefault="00FB10D1" w:rsidP="00FB10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финансового аудита»</w:t>
      </w:r>
    </w:p>
    <w:p w:rsidR="00461266" w:rsidRDefault="00461266" w:rsidP="00FB10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1266" w:rsidRPr="00367464" w:rsidRDefault="00461266" w:rsidP="00461266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367464">
        <w:rPr>
          <w:rFonts w:ascii="Times New Roman" w:eastAsia="Calibri" w:hAnsi="Times New Roman" w:cs="Times New Roman"/>
          <w:sz w:val="24"/>
          <w:szCs w:val="24"/>
        </w:rPr>
        <w:t>В соответствии со статьей 160.2-1 Бюджетного кодекса Российской Федерации, Приказами  Министерства финансов Российской Федерации от 21.11.2019 № 196н «Об утверждении федерального стандарта внутреннего финансового аудита «Определения, принципы и задачи внутреннего финансового аудита», от 21.11.2019 № 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аудита», от 18.12.2019 № 237н «Об утверждении федерального стандарта</w:t>
      </w:r>
      <w:proofErr w:type="gramEnd"/>
      <w:r w:rsidRPr="00367464">
        <w:rPr>
          <w:rFonts w:ascii="Times New Roman" w:eastAsia="Calibri" w:hAnsi="Times New Roman" w:cs="Times New Roman"/>
          <w:sz w:val="24"/>
          <w:szCs w:val="24"/>
        </w:rPr>
        <w:t xml:space="preserve">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</w:t>
      </w:r>
      <w:r w:rsidRPr="00367464">
        <w:rPr>
          <w:rFonts w:ascii="Times New Roman" w:hAnsi="Times New Roman" w:cs="Times New Roman"/>
          <w:sz w:val="24"/>
          <w:szCs w:val="24"/>
        </w:rPr>
        <w:t xml:space="preserve"> от 22.05.2020 № 91н «Об утверждении федерального стандарта внутреннего финансового аудита «Реализация результатов внутреннего финансового аудита» (далее – федеральные стандарты)</w:t>
      </w:r>
      <w:r w:rsidRPr="00367464">
        <w:rPr>
          <w:rFonts w:ascii="Times New Roman" w:eastAsia="Calibri" w:hAnsi="Times New Roman" w:cs="Times New Roman"/>
          <w:sz w:val="24"/>
          <w:szCs w:val="24"/>
        </w:rPr>
        <w:t>, в целях осуществления внутреннего финансового аудита с соблюдением федеральных стандартов внутреннего финансового аудита</w:t>
      </w:r>
      <w:r w:rsidRPr="00367464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:rsidR="00367464" w:rsidRDefault="00367464" w:rsidP="003674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67464" w:rsidRPr="00367464" w:rsidRDefault="00367464" w:rsidP="003674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464" w:rsidRPr="00367464" w:rsidRDefault="00461266" w:rsidP="00367464">
      <w:pPr>
        <w:pStyle w:val="a5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7464">
        <w:rPr>
          <w:rFonts w:ascii="Times New Roman" w:hAnsi="Times New Roman" w:cs="Times New Roman"/>
          <w:sz w:val="28"/>
          <w:szCs w:val="28"/>
        </w:rPr>
        <w:t xml:space="preserve">Применить упрощенный способ осуществления внутреннего финансового аудита в администрации </w:t>
      </w:r>
      <w:proofErr w:type="spellStart"/>
      <w:r w:rsidR="00367464" w:rsidRPr="00367464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367464" w:rsidRPr="003674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67464" w:rsidRPr="00367464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367464" w:rsidRPr="0036746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67464" w:rsidRDefault="00367464" w:rsidP="00367464">
      <w:pPr>
        <w:pStyle w:val="a5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7464">
        <w:rPr>
          <w:rFonts w:ascii="Times New Roman" w:hAnsi="Times New Roman" w:cs="Times New Roman"/>
          <w:sz w:val="28"/>
          <w:szCs w:val="28"/>
        </w:rPr>
        <w:t xml:space="preserve"> </w:t>
      </w:r>
      <w:r w:rsidR="00461266" w:rsidRPr="00367464">
        <w:rPr>
          <w:rFonts w:ascii="Times New Roman" w:hAnsi="Times New Roman" w:cs="Times New Roman"/>
          <w:sz w:val="28"/>
          <w:szCs w:val="28"/>
        </w:rPr>
        <w:t xml:space="preserve">Возложить полномочия по осуществлению внутреннего финансового аудита на Главу администрации </w:t>
      </w:r>
      <w:proofErr w:type="spellStart"/>
      <w:r w:rsidRPr="00367464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461266" w:rsidRPr="00367464">
        <w:rPr>
          <w:rFonts w:ascii="Times New Roman" w:hAnsi="Times New Roman" w:cs="Times New Roman"/>
          <w:sz w:val="28"/>
          <w:szCs w:val="28"/>
        </w:rPr>
        <w:t xml:space="preserve"> сельского поселения с самостоятельным выполнением действий, направленных на достижение целей осуществления внутреннего финансового аудита в соответствии с утвержденными федеральными стандартами.</w:t>
      </w:r>
    </w:p>
    <w:p w:rsidR="00461266" w:rsidRPr="00367464" w:rsidRDefault="00461266" w:rsidP="00367464">
      <w:pPr>
        <w:pStyle w:val="a5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7464">
        <w:rPr>
          <w:rFonts w:ascii="Times New Roman" w:hAnsi="Times New Roman" w:cs="Times New Roman"/>
          <w:sz w:val="28"/>
          <w:szCs w:val="28"/>
        </w:rPr>
        <w:t xml:space="preserve"> Утвердить Порядок осуществления внутреннего финансового аудита.</w:t>
      </w:r>
    </w:p>
    <w:p w:rsidR="00367464" w:rsidRPr="00367464" w:rsidRDefault="00461266" w:rsidP="00461266">
      <w:pPr>
        <w:pStyle w:val="a5"/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67464">
        <w:rPr>
          <w:rFonts w:ascii="Times New Roman" w:hAnsi="Times New Roman" w:cs="Times New Roman"/>
          <w:sz w:val="26"/>
          <w:szCs w:val="26"/>
        </w:rPr>
        <w:t>4.Обнародовать данное постановление на официальном сайте.</w:t>
      </w:r>
    </w:p>
    <w:p w:rsidR="00461266" w:rsidRPr="00367464" w:rsidRDefault="00461266" w:rsidP="00461266">
      <w:pPr>
        <w:pStyle w:val="a5"/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67464">
        <w:rPr>
          <w:rFonts w:ascii="Times New Roman" w:hAnsi="Times New Roman" w:cs="Times New Roman"/>
          <w:sz w:val="26"/>
          <w:szCs w:val="26"/>
        </w:rPr>
        <w:t>5. Настоящее по</w:t>
      </w:r>
      <w:r w:rsidR="00367464" w:rsidRPr="00367464">
        <w:rPr>
          <w:rFonts w:ascii="Times New Roman" w:hAnsi="Times New Roman" w:cs="Times New Roman"/>
          <w:sz w:val="26"/>
          <w:szCs w:val="26"/>
        </w:rPr>
        <w:t>становление вступает в силу с 01.01.2022</w:t>
      </w:r>
      <w:r w:rsidRPr="00367464">
        <w:rPr>
          <w:rFonts w:ascii="Times New Roman" w:hAnsi="Times New Roman" w:cs="Times New Roman"/>
          <w:sz w:val="26"/>
          <w:szCs w:val="26"/>
        </w:rPr>
        <w:t>г.</w:t>
      </w:r>
    </w:p>
    <w:p w:rsidR="00461266" w:rsidRPr="00367464" w:rsidRDefault="00461266" w:rsidP="00461266">
      <w:pPr>
        <w:tabs>
          <w:tab w:val="left" w:pos="0"/>
        </w:tabs>
        <w:ind w:right="-5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67464">
        <w:rPr>
          <w:rFonts w:ascii="Times New Roman" w:hAnsi="Times New Roman" w:cs="Times New Roman"/>
          <w:sz w:val="26"/>
          <w:szCs w:val="26"/>
        </w:rPr>
        <w:t>6. Контроль исполнения настоящего постановления оставляю за собой.</w:t>
      </w:r>
    </w:p>
    <w:p w:rsidR="00461266" w:rsidRDefault="00461266" w:rsidP="00461266">
      <w:pPr>
        <w:tabs>
          <w:tab w:val="left" w:pos="0"/>
        </w:tabs>
        <w:ind w:right="-5"/>
        <w:jc w:val="both"/>
        <w:outlineLvl w:val="0"/>
        <w:rPr>
          <w:sz w:val="26"/>
          <w:szCs w:val="26"/>
        </w:rPr>
      </w:pPr>
    </w:p>
    <w:p w:rsidR="00461266" w:rsidRPr="00367464" w:rsidRDefault="00461266" w:rsidP="00461266">
      <w:pPr>
        <w:spacing w:line="264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367464">
        <w:rPr>
          <w:rFonts w:ascii="Times New Roman" w:hAnsi="Times New Roman" w:cs="Times New Roman"/>
          <w:spacing w:val="-6"/>
          <w:sz w:val="26"/>
          <w:szCs w:val="26"/>
        </w:rPr>
        <w:t>Глава администрации</w:t>
      </w:r>
    </w:p>
    <w:p w:rsidR="00461266" w:rsidRPr="00367464" w:rsidRDefault="00367464" w:rsidP="00367464">
      <w:pPr>
        <w:spacing w:line="264" w:lineRule="auto"/>
        <w:jc w:val="both"/>
        <w:rPr>
          <w:rFonts w:ascii="Times New Roman" w:hAnsi="Times New Roman" w:cs="Times New Roman"/>
          <w:b/>
          <w:snapToGrid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6"/>
          <w:sz w:val="26"/>
          <w:szCs w:val="26"/>
        </w:rPr>
        <w:t>Торковичского</w:t>
      </w:r>
      <w:proofErr w:type="spellEnd"/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461266" w:rsidRPr="00367464">
        <w:rPr>
          <w:rFonts w:ascii="Times New Roman" w:hAnsi="Times New Roman" w:cs="Times New Roman"/>
          <w:spacing w:val="-6"/>
          <w:sz w:val="26"/>
          <w:szCs w:val="26"/>
        </w:rPr>
        <w:t xml:space="preserve">сельского поселения:                                            </w:t>
      </w:r>
      <w:r>
        <w:rPr>
          <w:rFonts w:ascii="Times New Roman" w:hAnsi="Times New Roman" w:cs="Times New Roman"/>
          <w:spacing w:val="-6"/>
          <w:sz w:val="26"/>
          <w:szCs w:val="26"/>
        </w:rPr>
        <w:t>Е.В. Иванова</w:t>
      </w:r>
    </w:p>
    <w:p w:rsidR="00461266" w:rsidRPr="00367464" w:rsidRDefault="00461266" w:rsidP="00461266">
      <w:pPr>
        <w:widowControl w:val="0"/>
        <w:tabs>
          <w:tab w:val="left" w:pos="1134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6746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61266" w:rsidRPr="00367464" w:rsidRDefault="00461266" w:rsidP="00461266">
      <w:pPr>
        <w:widowControl w:val="0"/>
        <w:tabs>
          <w:tab w:val="left" w:pos="1134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6746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461266" w:rsidRPr="00367464" w:rsidRDefault="00367464" w:rsidP="00461266">
      <w:pPr>
        <w:widowControl w:val="0"/>
        <w:tabs>
          <w:tab w:val="left" w:pos="1134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декабря  2021 г. № 130</w:t>
      </w:r>
    </w:p>
    <w:p w:rsidR="00461266" w:rsidRDefault="00461266" w:rsidP="00461266">
      <w:pPr>
        <w:widowControl w:val="0"/>
        <w:tabs>
          <w:tab w:val="left" w:pos="1134"/>
        </w:tabs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461266" w:rsidRDefault="00461266" w:rsidP="0046126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ПОРЯДОК</w:t>
      </w:r>
    </w:p>
    <w:p w:rsidR="00461266" w:rsidRDefault="00461266" w:rsidP="0046126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осуществления внутреннего финансового аудита</w:t>
      </w:r>
    </w:p>
    <w:p w:rsidR="00461266" w:rsidRDefault="00461266" w:rsidP="00461266">
      <w:pPr>
        <w:pStyle w:val="a5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Общие положения</w:t>
      </w:r>
    </w:p>
    <w:p w:rsidR="00461266" w:rsidRDefault="00461266" w:rsidP="00461266">
      <w:pPr>
        <w:pStyle w:val="a5"/>
        <w:widowControl w:val="0"/>
        <w:numPr>
          <w:ilvl w:val="1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Настоящий Порядок определяет порядок осуществления Администрацией </w:t>
      </w:r>
      <w:proofErr w:type="spellStart"/>
      <w:r w:rsidR="00367464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(далее по тексту – Администрация поселения) полномочий по внутреннему финансовому аудиту.</w:t>
      </w:r>
    </w:p>
    <w:p w:rsidR="00461266" w:rsidRDefault="00461266" w:rsidP="00461266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61266" w:rsidRDefault="00461266" w:rsidP="00461266">
      <w:pPr>
        <w:pStyle w:val="a5"/>
        <w:widowControl w:val="0"/>
        <w:numPr>
          <w:ilvl w:val="1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Осуществление внутреннего финансового аудита осуществляется в соответствии с требованиями статьи 160.2-1 Бюджетного кодекса РФ, утвержденными Министерством финансов Российской Федерации федеральными стандартами внутреннего финансового аудита (далее по тексту – федеральные стандарты), а также настоящим Порядком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461266" w:rsidRDefault="00461266" w:rsidP="00461266">
      <w:pPr>
        <w:pStyle w:val="a5"/>
        <w:rPr>
          <w:rFonts w:ascii="Times New Roman" w:eastAsia="Times New Roman" w:hAnsi="Times New Roman"/>
          <w:sz w:val="26"/>
          <w:szCs w:val="26"/>
        </w:rPr>
      </w:pPr>
    </w:p>
    <w:p w:rsidR="00461266" w:rsidRDefault="00461266" w:rsidP="00461266">
      <w:pPr>
        <w:pStyle w:val="a5"/>
        <w:widowControl w:val="0"/>
        <w:numPr>
          <w:ilvl w:val="1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Внутренний финансовый аудит является деятельностью по формированию и предоставлению независимой и объективной информации о результатах исполнения бюджетных полномочий главным администратором (администратором) бюджетных средств, направленной на повышение качества осуществления внутренних бюджетных процедур и направлен </w:t>
      </w:r>
      <w:proofErr w:type="gramStart"/>
      <w:r>
        <w:rPr>
          <w:rFonts w:ascii="Times New Roman" w:hAnsi="Times New Roman"/>
          <w:sz w:val="26"/>
          <w:szCs w:val="26"/>
        </w:rPr>
        <w:t>на</w:t>
      </w:r>
      <w:proofErr w:type="gramEnd"/>
      <w:r>
        <w:rPr>
          <w:rFonts w:ascii="Times New Roman" w:hAnsi="Times New Roman"/>
          <w:sz w:val="26"/>
          <w:szCs w:val="26"/>
        </w:rPr>
        <w:t>:</w:t>
      </w:r>
    </w:p>
    <w:p w:rsidR="00461266" w:rsidRPr="00367464" w:rsidRDefault="00461266" w:rsidP="00461266">
      <w:pPr>
        <w:tabs>
          <w:tab w:val="left" w:pos="993"/>
        </w:tabs>
        <w:autoSpaceDE w:val="0"/>
        <w:autoSpaceDN w:val="0"/>
        <w:adjustRightInd w:val="0"/>
        <w:ind w:left="56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367464">
        <w:rPr>
          <w:rFonts w:ascii="Times New Roman" w:hAnsi="Times New Roman" w:cs="Times New Roman"/>
          <w:sz w:val="26"/>
          <w:szCs w:val="26"/>
        </w:rPr>
        <w:t xml:space="preserve">1.3.1. оценку надежности внутреннего процесса главного администратора (администратора)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по тексту - внутренний финансовый контроль), и подготовки предложений об организации внутреннего финансового контроля; </w:t>
      </w:r>
    </w:p>
    <w:p w:rsidR="00461266" w:rsidRPr="00367464" w:rsidRDefault="00461266" w:rsidP="00461266">
      <w:pPr>
        <w:tabs>
          <w:tab w:val="left" w:pos="993"/>
        </w:tabs>
        <w:autoSpaceDE w:val="0"/>
        <w:autoSpaceDN w:val="0"/>
        <w:adjustRightInd w:val="0"/>
        <w:ind w:left="56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proofErr w:type="gramStart"/>
      <w:r w:rsidRPr="00367464">
        <w:rPr>
          <w:rFonts w:ascii="Times New Roman" w:hAnsi="Times New Roman" w:cs="Times New Roman"/>
          <w:sz w:val="26"/>
          <w:szCs w:val="26"/>
        </w:rPr>
        <w:t xml:space="preserve">1.3.2. 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ведомственными (внутренними) актами, принятым в соответствии с пунктом 5 статьи 264.1 Бюджетного Кодекса Российской Федерации; </w:t>
      </w:r>
      <w:proofErr w:type="gramEnd"/>
    </w:p>
    <w:p w:rsidR="00461266" w:rsidRPr="00D76D0F" w:rsidRDefault="00461266" w:rsidP="00461266">
      <w:pPr>
        <w:tabs>
          <w:tab w:val="left" w:pos="993"/>
        </w:tabs>
        <w:autoSpaceDE w:val="0"/>
        <w:autoSpaceDN w:val="0"/>
        <w:adjustRightInd w:val="0"/>
        <w:ind w:left="56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proofErr w:type="gramStart"/>
      <w:r w:rsidRPr="00D76D0F">
        <w:rPr>
          <w:rFonts w:ascii="Times New Roman" w:hAnsi="Times New Roman" w:cs="Times New Roman"/>
          <w:sz w:val="26"/>
          <w:szCs w:val="26"/>
        </w:rPr>
        <w:t xml:space="preserve">1.3.3. повышение качества финансового менеджмента (утверждено постановлением Администрации </w:t>
      </w:r>
      <w:proofErr w:type="spellStart"/>
      <w:r w:rsidR="00367464" w:rsidRPr="00D76D0F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367464" w:rsidRPr="00D76D0F">
        <w:rPr>
          <w:rFonts w:ascii="Times New Roman" w:hAnsi="Times New Roman" w:cs="Times New Roman"/>
          <w:sz w:val="26"/>
          <w:szCs w:val="26"/>
        </w:rPr>
        <w:t xml:space="preserve"> </w:t>
      </w:r>
      <w:r w:rsidR="00D76D0F" w:rsidRPr="00D76D0F">
        <w:rPr>
          <w:rFonts w:ascii="Times New Roman" w:hAnsi="Times New Roman" w:cs="Times New Roman"/>
          <w:sz w:val="26"/>
          <w:szCs w:val="26"/>
        </w:rPr>
        <w:t xml:space="preserve"> сельского поселения от 29.12 2020 года №117</w:t>
      </w:r>
      <w:r w:rsidRPr="00D76D0F">
        <w:rPr>
          <w:rFonts w:ascii="Times New Roman" w:hAnsi="Times New Roman" w:cs="Times New Roman"/>
          <w:sz w:val="26"/>
          <w:szCs w:val="26"/>
        </w:rPr>
        <w:t xml:space="preserve"> «О</w:t>
      </w:r>
      <w:r w:rsidR="00D76D0F" w:rsidRPr="00D76D0F">
        <w:rPr>
          <w:rFonts w:ascii="Times New Roman" w:hAnsi="Times New Roman" w:cs="Times New Roman"/>
          <w:sz w:val="26"/>
          <w:szCs w:val="26"/>
        </w:rPr>
        <w:t>б</w:t>
      </w:r>
      <w:r w:rsidRPr="00D76D0F">
        <w:rPr>
          <w:rFonts w:ascii="Times New Roman" w:hAnsi="Times New Roman" w:cs="Times New Roman"/>
          <w:sz w:val="26"/>
          <w:szCs w:val="26"/>
        </w:rPr>
        <w:t xml:space="preserve"> </w:t>
      </w:r>
      <w:r w:rsidR="00D76D0F" w:rsidRPr="00D76D0F">
        <w:rPr>
          <w:rFonts w:ascii="Times New Roman" w:hAnsi="Times New Roman" w:cs="Times New Roman"/>
          <w:sz w:val="26"/>
          <w:szCs w:val="26"/>
        </w:rPr>
        <w:t>утверждении порядка</w:t>
      </w:r>
      <w:r w:rsidRPr="00D76D0F">
        <w:rPr>
          <w:rFonts w:ascii="Times New Roman" w:hAnsi="Times New Roman" w:cs="Times New Roman"/>
          <w:sz w:val="26"/>
          <w:szCs w:val="26"/>
        </w:rPr>
        <w:t xml:space="preserve"> проведения мониторинга к</w:t>
      </w:r>
      <w:r w:rsidR="00D76D0F" w:rsidRPr="00D76D0F">
        <w:rPr>
          <w:rFonts w:ascii="Times New Roman" w:hAnsi="Times New Roman" w:cs="Times New Roman"/>
          <w:sz w:val="26"/>
          <w:szCs w:val="26"/>
        </w:rPr>
        <w:t>ачества финансового менеджмента»</w:t>
      </w:r>
      <w:proofErr w:type="gramEnd"/>
    </w:p>
    <w:bookmarkEnd w:id="0"/>
    <w:p w:rsidR="00461266" w:rsidRPr="00367464" w:rsidRDefault="00461266" w:rsidP="00461266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461266" w:rsidRDefault="00461266" w:rsidP="00461266">
      <w:pPr>
        <w:pStyle w:val="a5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 целях реализации решения об упрощенном осуществлении внутреннего финансового аудита Глава Администрации </w:t>
      </w:r>
      <w:proofErr w:type="spellStart"/>
      <w:r w:rsidR="00367464">
        <w:rPr>
          <w:rFonts w:ascii="Times New Roman" w:hAnsi="Times New Roman"/>
          <w:sz w:val="26"/>
          <w:szCs w:val="26"/>
        </w:rPr>
        <w:t>Торковичского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461266" w:rsidRDefault="00461266" w:rsidP="00461266">
      <w:pPr>
        <w:pStyle w:val="a5"/>
        <w:numPr>
          <w:ilvl w:val="2"/>
          <w:numId w:val="11"/>
        </w:numPr>
        <w:autoSpaceDE w:val="0"/>
        <w:autoSpaceDN w:val="0"/>
        <w:adjustRightInd w:val="0"/>
        <w:spacing w:before="280"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организует и осуществляет внутренний финансовый контроль;</w:t>
      </w:r>
    </w:p>
    <w:p w:rsidR="00461266" w:rsidRDefault="00461266" w:rsidP="00461266">
      <w:pPr>
        <w:pStyle w:val="a5"/>
        <w:numPr>
          <w:ilvl w:val="2"/>
          <w:numId w:val="11"/>
        </w:numPr>
        <w:autoSpaceDE w:val="0"/>
        <w:autoSpaceDN w:val="0"/>
        <w:adjustRightInd w:val="0"/>
        <w:spacing w:before="280"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с </w:t>
      </w:r>
      <w:hyperlink r:id="rId10" w:history="1">
        <w:r>
          <w:rPr>
            <w:rStyle w:val="a6"/>
            <w:rFonts w:ascii="Times New Roman" w:hAnsi="Times New Roman"/>
            <w:sz w:val="26"/>
            <w:szCs w:val="26"/>
          </w:rPr>
          <w:t>пунктом 14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стандарта внутреннего финансового аудита «Определения, принципы и задачи внутреннего финансового аудита»;</w:t>
      </w:r>
    </w:p>
    <w:p w:rsidR="00461266" w:rsidRDefault="00461266" w:rsidP="00461266">
      <w:pPr>
        <w:pStyle w:val="a5"/>
        <w:numPr>
          <w:ilvl w:val="2"/>
          <w:numId w:val="11"/>
        </w:numPr>
        <w:autoSpaceDE w:val="0"/>
        <w:autoSpaceDN w:val="0"/>
        <w:adjustRightInd w:val="0"/>
        <w:spacing w:before="280"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 </w:t>
      </w:r>
      <w:hyperlink r:id="rId11" w:history="1">
        <w:r>
          <w:rPr>
            <w:rStyle w:val="a6"/>
            <w:rFonts w:ascii="Times New Roman" w:hAnsi="Times New Roman"/>
            <w:sz w:val="26"/>
            <w:szCs w:val="26"/>
          </w:rPr>
          <w:t>пунктом 16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стандарта внутреннего финансового аудита «Определения, принципы и задачи внутреннего финансового аудита».</w:t>
      </w:r>
    </w:p>
    <w:p w:rsidR="00461266" w:rsidRDefault="00461266" w:rsidP="00461266">
      <w:pPr>
        <w:pStyle w:val="a5"/>
        <w:autoSpaceDE w:val="0"/>
        <w:autoSpaceDN w:val="0"/>
        <w:adjustRightInd w:val="0"/>
        <w:spacing w:before="280"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461266" w:rsidRDefault="00461266" w:rsidP="00461266">
      <w:pPr>
        <w:pStyle w:val="a5"/>
        <w:numPr>
          <w:ilvl w:val="1"/>
          <w:numId w:val="11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Деятельность  по осуществлению полномочий по </w:t>
      </w:r>
      <w:r>
        <w:rPr>
          <w:rFonts w:ascii="Times New Roman" w:hAnsi="Times New Roman"/>
          <w:sz w:val="26"/>
          <w:szCs w:val="26"/>
        </w:rPr>
        <w:t>внутреннему финансовому аудиту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основывается на принципах законности, функциональной независимости, объективности, компетенции, профессионального скептицизма, системности, эффективности, ответственности и стандартизации.</w:t>
      </w:r>
    </w:p>
    <w:p w:rsidR="00461266" w:rsidRDefault="00461266" w:rsidP="00461266">
      <w:pPr>
        <w:pStyle w:val="a5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461266" w:rsidRDefault="00461266" w:rsidP="00461266">
      <w:pPr>
        <w:pStyle w:val="a5"/>
        <w:numPr>
          <w:ilvl w:val="1"/>
          <w:numId w:val="11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настоящем Порядке применяются понятия, термины в значения, установленные Бюджетным кодексом Российской Федерации и определенные федеральными стандартами.</w:t>
      </w:r>
    </w:p>
    <w:p w:rsidR="00461266" w:rsidRDefault="00461266" w:rsidP="00461266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1266" w:rsidRDefault="00461266" w:rsidP="00FB10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61266" w:rsidSect="00796468">
      <w:headerReference w:type="default" r:id="rId12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5B4" w:rsidRDefault="006235B4">
      <w:pPr>
        <w:spacing w:after="0" w:line="240" w:lineRule="auto"/>
      </w:pPr>
      <w:r>
        <w:separator/>
      </w:r>
    </w:p>
  </w:endnote>
  <w:endnote w:type="continuationSeparator" w:id="0">
    <w:p w:rsidR="006235B4" w:rsidRDefault="0062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5B4" w:rsidRDefault="006235B4">
      <w:pPr>
        <w:spacing w:after="0" w:line="240" w:lineRule="auto"/>
      </w:pPr>
      <w:r>
        <w:separator/>
      </w:r>
    </w:p>
  </w:footnote>
  <w:footnote w:type="continuationSeparator" w:id="0">
    <w:p w:rsidR="006235B4" w:rsidRDefault="0062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A73" w:rsidRDefault="006235B4" w:rsidP="00D82A7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0DF"/>
    <w:multiLevelType w:val="multilevel"/>
    <w:tmpl w:val="53BE36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1">
    <w:nsid w:val="24A043EE"/>
    <w:multiLevelType w:val="hybridMultilevel"/>
    <w:tmpl w:val="B80C3F04"/>
    <w:lvl w:ilvl="0" w:tplc="DD5A49F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B40708C"/>
    <w:multiLevelType w:val="hybridMultilevel"/>
    <w:tmpl w:val="0DAA8ED4"/>
    <w:lvl w:ilvl="0" w:tplc="5A06146E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250A41"/>
    <w:multiLevelType w:val="multilevel"/>
    <w:tmpl w:val="32B0F8C0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728" w:hanging="108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440"/>
      </w:pPr>
    </w:lvl>
    <w:lvl w:ilvl="6">
      <w:start w:val="1"/>
      <w:numFmt w:val="decimal"/>
      <w:isLgl/>
      <w:lvlText w:val="%1.%2.%3.%4.%5.%6.%7."/>
      <w:lvlJc w:val="left"/>
      <w:pPr>
        <w:ind w:left="4528" w:hanging="1800"/>
      </w:p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</w:lvl>
  </w:abstractNum>
  <w:abstractNum w:abstractNumId="4">
    <w:nsid w:val="49C14000"/>
    <w:multiLevelType w:val="multilevel"/>
    <w:tmpl w:val="EAC08922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440"/>
      </w:pPr>
    </w:lvl>
    <w:lvl w:ilvl="6">
      <w:start w:val="1"/>
      <w:numFmt w:val="decimal"/>
      <w:isLgl/>
      <w:lvlText w:val="%1.%2.%3.%4.%5.%6.%7."/>
      <w:lvlJc w:val="left"/>
      <w:pPr>
        <w:ind w:left="4528" w:hanging="1800"/>
      </w:p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</w:lvl>
  </w:abstractNum>
  <w:abstractNum w:abstractNumId="5">
    <w:nsid w:val="4D3B14CE"/>
    <w:multiLevelType w:val="hybridMultilevel"/>
    <w:tmpl w:val="9BFEC848"/>
    <w:lvl w:ilvl="0" w:tplc="319A3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1C237B"/>
    <w:multiLevelType w:val="hybridMultilevel"/>
    <w:tmpl w:val="C58AE78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5E56588F"/>
    <w:multiLevelType w:val="hybridMultilevel"/>
    <w:tmpl w:val="66EE1E54"/>
    <w:lvl w:ilvl="0" w:tplc="3CFE637E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8">
    <w:nsid w:val="60F03122"/>
    <w:multiLevelType w:val="hybridMultilevel"/>
    <w:tmpl w:val="E97CD74E"/>
    <w:lvl w:ilvl="0" w:tplc="EBE8D4F8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D211B5"/>
    <w:multiLevelType w:val="hybridMultilevel"/>
    <w:tmpl w:val="1DB055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6DD96118"/>
    <w:multiLevelType w:val="hybridMultilevel"/>
    <w:tmpl w:val="47DC3AA4"/>
    <w:lvl w:ilvl="0" w:tplc="E612F9D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365"/>
    <w:rsid w:val="0001092F"/>
    <w:rsid w:val="0002139C"/>
    <w:rsid w:val="00064B37"/>
    <w:rsid w:val="00067B82"/>
    <w:rsid w:val="0008165D"/>
    <w:rsid w:val="00084F1C"/>
    <w:rsid w:val="00091E5E"/>
    <w:rsid w:val="000A2886"/>
    <w:rsid w:val="000A37FA"/>
    <w:rsid w:val="000B007B"/>
    <w:rsid w:val="000E03B1"/>
    <w:rsid w:val="000E213C"/>
    <w:rsid w:val="000F2FD3"/>
    <w:rsid w:val="00106971"/>
    <w:rsid w:val="00123198"/>
    <w:rsid w:val="001232C2"/>
    <w:rsid w:val="0013199C"/>
    <w:rsid w:val="00165D0B"/>
    <w:rsid w:val="00170F56"/>
    <w:rsid w:val="001747E2"/>
    <w:rsid w:val="001764BC"/>
    <w:rsid w:val="00191469"/>
    <w:rsid w:val="00192C45"/>
    <w:rsid w:val="001B0A0B"/>
    <w:rsid w:val="001B1CCB"/>
    <w:rsid w:val="001C14DC"/>
    <w:rsid w:val="001C5EBD"/>
    <w:rsid w:val="001D4887"/>
    <w:rsid w:val="001D5021"/>
    <w:rsid w:val="001E6F1A"/>
    <w:rsid w:val="001F256A"/>
    <w:rsid w:val="0020572E"/>
    <w:rsid w:val="00213B13"/>
    <w:rsid w:val="00232159"/>
    <w:rsid w:val="00233577"/>
    <w:rsid w:val="002716B8"/>
    <w:rsid w:val="00271CE5"/>
    <w:rsid w:val="00275C8C"/>
    <w:rsid w:val="00282CF5"/>
    <w:rsid w:val="002850F4"/>
    <w:rsid w:val="00287957"/>
    <w:rsid w:val="00294233"/>
    <w:rsid w:val="002969C3"/>
    <w:rsid w:val="002B40F8"/>
    <w:rsid w:val="002C24CA"/>
    <w:rsid w:val="002C4429"/>
    <w:rsid w:val="002D3F19"/>
    <w:rsid w:val="002D5698"/>
    <w:rsid w:val="002D6400"/>
    <w:rsid w:val="002E79B5"/>
    <w:rsid w:val="002F5E8F"/>
    <w:rsid w:val="002F62AC"/>
    <w:rsid w:val="00313400"/>
    <w:rsid w:val="00314195"/>
    <w:rsid w:val="003373E3"/>
    <w:rsid w:val="00340562"/>
    <w:rsid w:val="00340574"/>
    <w:rsid w:val="0034326A"/>
    <w:rsid w:val="003478C7"/>
    <w:rsid w:val="003478FA"/>
    <w:rsid w:val="00367464"/>
    <w:rsid w:val="00371A38"/>
    <w:rsid w:val="00377365"/>
    <w:rsid w:val="00380BC3"/>
    <w:rsid w:val="00396722"/>
    <w:rsid w:val="003A0E2F"/>
    <w:rsid w:val="003A7F0F"/>
    <w:rsid w:val="003C09AD"/>
    <w:rsid w:val="003C4A68"/>
    <w:rsid w:val="003D0EA6"/>
    <w:rsid w:val="00426D1B"/>
    <w:rsid w:val="004402FA"/>
    <w:rsid w:val="004531E5"/>
    <w:rsid w:val="00457BAF"/>
    <w:rsid w:val="00461266"/>
    <w:rsid w:val="0048012D"/>
    <w:rsid w:val="00487C02"/>
    <w:rsid w:val="004A2EE3"/>
    <w:rsid w:val="004B598E"/>
    <w:rsid w:val="004C4760"/>
    <w:rsid w:val="004C6574"/>
    <w:rsid w:val="004C6B44"/>
    <w:rsid w:val="004C78B0"/>
    <w:rsid w:val="004D3B9D"/>
    <w:rsid w:val="004E0F50"/>
    <w:rsid w:val="004E630B"/>
    <w:rsid w:val="004E6F34"/>
    <w:rsid w:val="004F54CC"/>
    <w:rsid w:val="0050188F"/>
    <w:rsid w:val="00503A8E"/>
    <w:rsid w:val="00513C58"/>
    <w:rsid w:val="005153E9"/>
    <w:rsid w:val="00523418"/>
    <w:rsid w:val="005361C5"/>
    <w:rsid w:val="0054195B"/>
    <w:rsid w:val="00542835"/>
    <w:rsid w:val="00543300"/>
    <w:rsid w:val="00561736"/>
    <w:rsid w:val="005871E3"/>
    <w:rsid w:val="005A2F04"/>
    <w:rsid w:val="005B6098"/>
    <w:rsid w:val="005E01C3"/>
    <w:rsid w:val="005E0837"/>
    <w:rsid w:val="00602F95"/>
    <w:rsid w:val="00604598"/>
    <w:rsid w:val="00611F36"/>
    <w:rsid w:val="006235B4"/>
    <w:rsid w:val="006370BA"/>
    <w:rsid w:val="006522B9"/>
    <w:rsid w:val="00655259"/>
    <w:rsid w:val="0066251C"/>
    <w:rsid w:val="00662CFF"/>
    <w:rsid w:val="006A529C"/>
    <w:rsid w:val="006A6484"/>
    <w:rsid w:val="006B0C3B"/>
    <w:rsid w:val="006B5FFA"/>
    <w:rsid w:val="006B7EDA"/>
    <w:rsid w:val="006D2DEF"/>
    <w:rsid w:val="006D6D25"/>
    <w:rsid w:val="006D70CD"/>
    <w:rsid w:val="006E1B46"/>
    <w:rsid w:val="006F03A9"/>
    <w:rsid w:val="006F2B60"/>
    <w:rsid w:val="007152A5"/>
    <w:rsid w:val="00721663"/>
    <w:rsid w:val="00731830"/>
    <w:rsid w:val="00746CA0"/>
    <w:rsid w:val="007666D9"/>
    <w:rsid w:val="007720A6"/>
    <w:rsid w:val="0077310E"/>
    <w:rsid w:val="00776003"/>
    <w:rsid w:val="00783BBE"/>
    <w:rsid w:val="00786DC9"/>
    <w:rsid w:val="00794A6D"/>
    <w:rsid w:val="00796468"/>
    <w:rsid w:val="0079772D"/>
    <w:rsid w:val="007A27C4"/>
    <w:rsid w:val="007A571C"/>
    <w:rsid w:val="007E61EB"/>
    <w:rsid w:val="007E6775"/>
    <w:rsid w:val="0080200B"/>
    <w:rsid w:val="00804592"/>
    <w:rsid w:val="00832E3F"/>
    <w:rsid w:val="00857B8D"/>
    <w:rsid w:val="00860EA5"/>
    <w:rsid w:val="00871ABD"/>
    <w:rsid w:val="008751B5"/>
    <w:rsid w:val="00887154"/>
    <w:rsid w:val="00897A30"/>
    <w:rsid w:val="008A3036"/>
    <w:rsid w:val="008A34A5"/>
    <w:rsid w:val="008C7AE0"/>
    <w:rsid w:val="008F2E0B"/>
    <w:rsid w:val="00916B40"/>
    <w:rsid w:val="009237B5"/>
    <w:rsid w:val="00931B80"/>
    <w:rsid w:val="00933DFA"/>
    <w:rsid w:val="009407CA"/>
    <w:rsid w:val="0096058D"/>
    <w:rsid w:val="00976CFF"/>
    <w:rsid w:val="009D3E5F"/>
    <w:rsid w:val="009D7655"/>
    <w:rsid w:val="009E0B1D"/>
    <w:rsid w:val="009F38BA"/>
    <w:rsid w:val="009F416C"/>
    <w:rsid w:val="00A04313"/>
    <w:rsid w:val="00A307D9"/>
    <w:rsid w:val="00A54DB4"/>
    <w:rsid w:val="00A81265"/>
    <w:rsid w:val="00A84745"/>
    <w:rsid w:val="00A92796"/>
    <w:rsid w:val="00A9501A"/>
    <w:rsid w:val="00A9775C"/>
    <w:rsid w:val="00AA3CAA"/>
    <w:rsid w:val="00AA6A0C"/>
    <w:rsid w:val="00AC5D3A"/>
    <w:rsid w:val="00AD0D70"/>
    <w:rsid w:val="00AE3CE0"/>
    <w:rsid w:val="00AE5409"/>
    <w:rsid w:val="00AF54E9"/>
    <w:rsid w:val="00B06688"/>
    <w:rsid w:val="00B248AF"/>
    <w:rsid w:val="00B37345"/>
    <w:rsid w:val="00B42817"/>
    <w:rsid w:val="00B46C86"/>
    <w:rsid w:val="00B57C42"/>
    <w:rsid w:val="00B600BC"/>
    <w:rsid w:val="00B60AE1"/>
    <w:rsid w:val="00B64FC2"/>
    <w:rsid w:val="00BA2DA3"/>
    <w:rsid w:val="00BA34E2"/>
    <w:rsid w:val="00BB1526"/>
    <w:rsid w:val="00BC5431"/>
    <w:rsid w:val="00BE3F6A"/>
    <w:rsid w:val="00BE6061"/>
    <w:rsid w:val="00BF0307"/>
    <w:rsid w:val="00C01A72"/>
    <w:rsid w:val="00C14580"/>
    <w:rsid w:val="00C3085C"/>
    <w:rsid w:val="00C316C0"/>
    <w:rsid w:val="00C3567A"/>
    <w:rsid w:val="00C60489"/>
    <w:rsid w:val="00CC3919"/>
    <w:rsid w:val="00CD47F8"/>
    <w:rsid w:val="00CD5052"/>
    <w:rsid w:val="00D17B60"/>
    <w:rsid w:val="00D21485"/>
    <w:rsid w:val="00D233E8"/>
    <w:rsid w:val="00D266D5"/>
    <w:rsid w:val="00D5089F"/>
    <w:rsid w:val="00D76D0F"/>
    <w:rsid w:val="00D83C17"/>
    <w:rsid w:val="00DC5B5E"/>
    <w:rsid w:val="00DD25F4"/>
    <w:rsid w:val="00DD63F5"/>
    <w:rsid w:val="00DE4601"/>
    <w:rsid w:val="00DE712C"/>
    <w:rsid w:val="00DF795A"/>
    <w:rsid w:val="00E01157"/>
    <w:rsid w:val="00E013BA"/>
    <w:rsid w:val="00E21451"/>
    <w:rsid w:val="00E21D35"/>
    <w:rsid w:val="00E31EE3"/>
    <w:rsid w:val="00E7596B"/>
    <w:rsid w:val="00E80410"/>
    <w:rsid w:val="00E87585"/>
    <w:rsid w:val="00E91139"/>
    <w:rsid w:val="00E94F59"/>
    <w:rsid w:val="00E967CC"/>
    <w:rsid w:val="00EB2DF1"/>
    <w:rsid w:val="00EB5BCD"/>
    <w:rsid w:val="00EB64E9"/>
    <w:rsid w:val="00EC618C"/>
    <w:rsid w:val="00EE2326"/>
    <w:rsid w:val="00F051D0"/>
    <w:rsid w:val="00F302E6"/>
    <w:rsid w:val="00F314A0"/>
    <w:rsid w:val="00F3301C"/>
    <w:rsid w:val="00F44D2D"/>
    <w:rsid w:val="00F5380B"/>
    <w:rsid w:val="00F63DC9"/>
    <w:rsid w:val="00F67C04"/>
    <w:rsid w:val="00F8249D"/>
    <w:rsid w:val="00F9412D"/>
    <w:rsid w:val="00FA01C8"/>
    <w:rsid w:val="00FB10D1"/>
    <w:rsid w:val="00FB5B22"/>
    <w:rsid w:val="00FC15F7"/>
    <w:rsid w:val="00FC3AEC"/>
    <w:rsid w:val="00FD1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65"/>
  </w:style>
  <w:style w:type="paragraph" w:styleId="7">
    <w:name w:val="heading 7"/>
    <w:basedOn w:val="a"/>
    <w:next w:val="a"/>
    <w:link w:val="70"/>
    <w:qFormat/>
    <w:rsid w:val="00796468"/>
    <w:pPr>
      <w:keepNext/>
      <w:tabs>
        <w:tab w:val="left" w:pos="2760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36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3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7736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319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007B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796468"/>
    <w:rPr>
      <w:rFonts w:ascii="Times New Roman" w:eastAsia="Times New Roman" w:hAnsi="Times New Roman" w:cs="Times New Roman"/>
      <w:b/>
      <w:sz w:val="24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A91822AFC984F3C5FF0E4243CBE7F2836FC3FD963727BD3C6243A817570413E68885B9F63581BE4EB6AEAE9BC351A0D8DBD598F6F0E3EBuDpE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0A91822AFC984F3C5FF0E4243CBE7F2836FC3FD963727BD3C6243A817570413E68885B9F63580B64DB6AEAE9BC351A0D8DBD598F6F0E3EBuD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4C152-A27A-46D6-B213-8AB423A0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Доронина</dc:creator>
  <cp:lastModifiedBy>1</cp:lastModifiedBy>
  <cp:revision>17</cp:revision>
  <cp:lastPrinted>2022-01-28T09:01:00Z</cp:lastPrinted>
  <dcterms:created xsi:type="dcterms:W3CDTF">2021-09-10T12:19:00Z</dcterms:created>
  <dcterms:modified xsi:type="dcterms:W3CDTF">2022-01-28T09:01:00Z</dcterms:modified>
</cp:coreProperties>
</file>