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Pr="00E75A73" w:rsidRDefault="00E75A73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EC06BB" w:rsidRPr="00E75A73" w:rsidRDefault="00EC06BB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F04070" w:rsidRDefault="000F14C9" w:rsidP="00F04070">
      <w:pPr>
        <w:pStyle w:val="Style1"/>
        <w:widowControl/>
        <w:ind w:left="84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EC06BB" w:rsidRPr="00F04070" w:rsidRDefault="001A54AC" w:rsidP="00F04070">
      <w:pPr>
        <w:pStyle w:val="Style1"/>
        <w:widowControl/>
        <w:jc w:val="center"/>
        <w:rPr>
          <w:rStyle w:val="FontStyle11"/>
        </w:rPr>
      </w:pPr>
      <w:r w:rsidRPr="00F04070">
        <w:rPr>
          <w:rStyle w:val="FontStyle11"/>
          <w:sz w:val="36"/>
          <w:szCs w:val="36"/>
        </w:rPr>
        <w:t>Решение</w:t>
      </w:r>
    </w:p>
    <w:p w:rsidR="00EC06BB" w:rsidRDefault="000237B7" w:rsidP="00F04070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</w:rPr>
      </w:pPr>
      <w:r>
        <w:rPr>
          <w:rStyle w:val="FontStyle11"/>
        </w:rPr>
        <w:t>06.11.</w:t>
      </w:r>
      <w:r w:rsidR="00F04070">
        <w:rPr>
          <w:rStyle w:val="FontStyle11"/>
        </w:rPr>
        <w:t>2019 г.</w:t>
      </w:r>
      <w:r w:rsidR="001A54AC">
        <w:rPr>
          <w:rStyle w:val="FontStyle11"/>
        </w:rPr>
        <w:t xml:space="preserve"> №</w:t>
      </w:r>
      <w:r w:rsidR="001A54AC">
        <w:rPr>
          <w:rStyle w:val="FontStyle11"/>
        </w:rPr>
        <w:tab/>
      </w:r>
      <w:r>
        <w:rPr>
          <w:rStyle w:val="FontStyle11"/>
        </w:rPr>
        <w:t>17</w:t>
      </w:r>
    </w:p>
    <w:p w:rsidR="00EC06BB" w:rsidRPr="00841693" w:rsidRDefault="001A54AC">
      <w:pPr>
        <w:pStyle w:val="Style6"/>
        <w:widowControl/>
        <w:spacing w:line="595" w:lineRule="exact"/>
        <w:jc w:val="lef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>О внесении дополнений</w:t>
      </w:r>
    </w:p>
    <w:p w:rsidR="00EC06BB" w:rsidRDefault="001A54AC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 xml:space="preserve">в решение от </w:t>
      </w:r>
      <w:r w:rsidR="001F4EDC">
        <w:rPr>
          <w:rStyle w:val="FontStyle12"/>
          <w:sz w:val="28"/>
          <w:szCs w:val="28"/>
        </w:rPr>
        <w:t xml:space="preserve"> 30.10.2015</w:t>
      </w:r>
      <w:r w:rsidR="000F14C9">
        <w:rPr>
          <w:rStyle w:val="FontStyle12"/>
          <w:sz w:val="28"/>
          <w:szCs w:val="28"/>
        </w:rPr>
        <w:t xml:space="preserve"> г.</w:t>
      </w:r>
      <w:r w:rsidRPr="00841693">
        <w:rPr>
          <w:rStyle w:val="FontStyle12"/>
          <w:sz w:val="28"/>
          <w:szCs w:val="28"/>
        </w:rPr>
        <w:t xml:space="preserve"> № </w:t>
      </w:r>
      <w:r w:rsidR="000F14C9">
        <w:rPr>
          <w:rStyle w:val="FontStyle12"/>
          <w:sz w:val="28"/>
          <w:szCs w:val="28"/>
        </w:rPr>
        <w:t>44</w:t>
      </w:r>
    </w:p>
    <w:p w:rsidR="000F14C9" w:rsidRPr="00841693" w:rsidRDefault="000F14C9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«О земельном налоге»</w:t>
      </w:r>
    </w:p>
    <w:p w:rsidR="00EC06BB" w:rsidRPr="00841693" w:rsidRDefault="00EC06BB">
      <w:pPr>
        <w:pStyle w:val="Style7"/>
        <w:widowControl/>
        <w:spacing w:line="240" w:lineRule="exact"/>
        <w:rPr>
          <w:sz w:val="28"/>
          <w:szCs w:val="28"/>
        </w:rPr>
      </w:pPr>
    </w:p>
    <w:p w:rsidR="00EC06BB" w:rsidRPr="00841693" w:rsidRDefault="001A54AC">
      <w:pPr>
        <w:pStyle w:val="Style7"/>
        <w:widowControl/>
        <w:spacing w:before="43" w:line="317" w:lineRule="exac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>В соответствии с Налоговым кодексом Российской Федерации, Федеральным законом 6 октября 2003 года № 131-ФЗ "Об общих принципах организации местного самоуправления в Российской Федерации", Сов</w:t>
      </w:r>
      <w:r w:rsidR="000F14C9">
        <w:rPr>
          <w:rStyle w:val="FontStyle12"/>
          <w:sz w:val="28"/>
          <w:szCs w:val="28"/>
        </w:rPr>
        <w:t>ет депутатов Торковичского сельского</w:t>
      </w:r>
      <w:r w:rsidRPr="00841693">
        <w:rPr>
          <w:rStyle w:val="FontStyle12"/>
          <w:sz w:val="28"/>
          <w:szCs w:val="28"/>
        </w:rPr>
        <w:t xml:space="preserve"> поселения решил:</w:t>
      </w:r>
    </w:p>
    <w:p w:rsidR="00EC06BB" w:rsidRPr="00841693" w:rsidRDefault="001A54AC" w:rsidP="00841693">
      <w:pPr>
        <w:pStyle w:val="Style9"/>
        <w:widowControl/>
        <w:numPr>
          <w:ilvl w:val="0"/>
          <w:numId w:val="1"/>
        </w:numPr>
        <w:tabs>
          <w:tab w:val="left" w:pos="274"/>
        </w:tabs>
        <w:spacing w:before="10" w:line="317" w:lineRule="exac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 xml:space="preserve">Дополнить пункт </w:t>
      </w:r>
      <w:r w:rsidRPr="009B6E64">
        <w:rPr>
          <w:rStyle w:val="FontStyle12"/>
          <w:sz w:val="28"/>
          <w:szCs w:val="28"/>
        </w:rPr>
        <w:t>4 решения Совет</w:t>
      </w:r>
      <w:r w:rsidR="000F14C9">
        <w:rPr>
          <w:rStyle w:val="FontStyle12"/>
          <w:sz w:val="28"/>
          <w:szCs w:val="28"/>
        </w:rPr>
        <w:t>а депутатов Торковичского сельского поселения от 30.10.2015 г. № 44 «О земельном налоге</w:t>
      </w:r>
      <w:r w:rsidRPr="009B6E64">
        <w:rPr>
          <w:rStyle w:val="FontStyle12"/>
          <w:sz w:val="28"/>
          <w:szCs w:val="28"/>
        </w:rPr>
        <w:t>»</w:t>
      </w:r>
      <w:r w:rsidRPr="00841693">
        <w:rPr>
          <w:rStyle w:val="FontStyle12"/>
          <w:sz w:val="28"/>
          <w:szCs w:val="28"/>
        </w:rPr>
        <w:t xml:space="preserve"> абзацем следующего содержания:</w:t>
      </w:r>
    </w:p>
    <w:p w:rsidR="000A0B72" w:rsidRDefault="001A54AC" w:rsidP="000A0B72">
      <w:pPr>
        <w:pStyle w:val="Style6"/>
        <w:widowControl/>
        <w:spacing w:before="48" w:line="317" w:lineRule="exac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>« Установить налоговые льготы в виде уменьшения налоговой базы на величину кадастровой стоимости 1200 квадратных метров площади земельного участка, предоставленного на основании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</w:t>
      </w:r>
      <w:r w:rsidR="000A0B72">
        <w:rPr>
          <w:rStyle w:val="FontStyle12"/>
          <w:sz w:val="28"/>
          <w:szCs w:val="28"/>
        </w:rPr>
        <w:t>.»</w:t>
      </w:r>
    </w:p>
    <w:p w:rsidR="000A0B72" w:rsidRDefault="000A0B72" w:rsidP="000A0B72">
      <w:pPr>
        <w:pStyle w:val="Style6"/>
        <w:widowControl/>
        <w:spacing w:before="48" w:line="31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="000237B7">
        <w:rPr>
          <w:rStyle w:val="FontStyle12"/>
          <w:sz w:val="28"/>
          <w:szCs w:val="28"/>
        </w:rPr>
        <w:t xml:space="preserve"> </w:t>
      </w:r>
      <w:r w:rsidR="001A54AC" w:rsidRPr="00841693">
        <w:rPr>
          <w:rStyle w:val="FontStyle12"/>
          <w:sz w:val="28"/>
          <w:szCs w:val="28"/>
        </w:rPr>
        <w:t>Настоящее решение вступает в силу с 01.01.2020, но не ранее чем</w:t>
      </w:r>
      <w:r w:rsidR="000F14C9">
        <w:rPr>
          <w:rStyle w:val="FontStyle12"/>
          <w:sz w:val="28"/>
          <w:szCs w:val="28"/>
        </w:rPr>
        <w:t xml:space="preserve"> п</w:t>
      </w:r>
      <w:r w:rsidR="001A54AC" w:rsidRPr="00841693">
        <w:rPr>
          <w:rStyle w:val="FontStyle12"/>
          <w:sz w:val="28"/>
          <w:szCs w:val="28"/>
        </w:rPr>
        <w:t>о истечении одного месяца со дня его официального опубликования.</w:t>
      </w:r>
    </w:p>
    <w:p w:rsidR="000A0B72" w:rsidRDefault="00D959C5" w:rsidP="000A0B72">
      <w:pPr>
        <w:pStyle w:val="Style6"/>
        <w:widowControl/>
        <w:spacing w:before="48" w:line="317" w:lineRule="exact"/>
        <w:rPr>
          <w:sz w:val="28"/>
          <w:szCs w:val="28"/>
        </w:rPr>
      </w:pPr>
      <w:r w:rsidRPr="00D959C5">
        <w:rPr>
          <w:sz w:val="28"/>
          <w:szCs w:val="28"/>
        </w:rPr>
        <w:t>3.</w:t>
      </w:r>
      <w:r w:rsidR="000237B7">
        <w:rPr>
          <w:sz w:val="28"/>
          <w:szCs w:val="28"/>
        </w:rPr>
        <w:t xml:space="preserve"> </w:t>
      </w:r>
      <w:r w:rsidRPr="00D959C5">
        <w:rPr>
          <w:sz w:val="28"/>
          <w:szCs w:val="28"/>
        </w:rPr>
        <w:t>Настоящее решение разместить в сети Интернет на официальном сайте администрации Торковичского сельского поселения Лужского муниципального района Ленинградской области www.torkovichia</w:t>
      </w:r>
      <w:r w:rsidR="001F4EDC">
        <w:rPr>
          <w:sz w:val="28"/>
          <w:szCs w:val="28"/>
        </w:rPr>
        <w:t>dm.ru.</w:t>
      </w:r>
      <w:r w:rsidRPr="00D959C5">
        <w:rPr>
          <w:sz w:val="28"/>
          <w:szCs w:val="28"/>
        </w:rPr>
        <w:br/>
        <w:t>4.</w:t>
      </w:r>
      <w:r w:rsidR="000237B7">
        <w:rPr>
          <w:sz w:val="28"/>
          <w:szCs w:val="28"/>
        </w:rPr>
        <w:t xml:space="preserve"> </w:t>
      </w:r>
      <w:r w:rsidRPr="00D959C5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0A0B72" w:rsidRDefault="000A0B72" w:rsidP="000A0B72">
      <w:pPr>
        <w:pStyle w:val="Style6"/>
        <w:widowControl/>
        <w:spacing w:before="48" w:line="317" w:lineRule="exact"/>
        <w:rPr>
          <w:sz w:val="28"/>
          <w:szCs w:val="28"/>
        </w:rPr>
      </w:pPr>
    </w:p>
    <w:p w:rsidR="000A0B72" w:rsidRDefault="000A0B72" w:rsidP="000A0B72">
      <w:pPr>
        <w:pStyle w:val="Style6"/>
        <w:widowControl/>
        <w:spacing w:before="48" w:line="317" w:lineRule="exact"/>
        <w:rPr>
          <w:rStyle w:val="FontStyle12"/>
          <w:sz w:val="28"/>
          <w:szCs w:val="28"/>
        </w:rPr>
      </w:pPr>
    </w:p>
    <w:p w:rsidR="000A0B72" w:rsidRPr="00F108A6" w:rsidRDefault="000A0B72" w:rsidP="000A0B72">
      <w:pPr>
        <w:pStyle w:val="a5"/>
        <w:rPr>
          <w:szCs w:val="28"/>
        </w:rPr>
      </w:pPr>
      <w:r>
        <w:rPr>
          <w:szCs w:val="28"/>
        </w:rPr>
        <w:t>Глава Торковичского</w:t>
      </w:r>
      <w:r w:rsidRPr="00F108A6">
        <w:rPr>
          <w:szCs w:val="28"/>
        </w:rPr>
        <w:t xml:space="preserve"> сельского поселения,</w:t>
      </w:r>
    </w:p>
    <w:p w:rsidR="000A0B72" w:rsidRDefault="000A0B72" w:rsidP="000A0B72">
      <w:pPr>
        <w:pStyle w:val="a5"/>
        <w:rPr>
          <w:szCs w:val="28"/>
        </w:rPr>
      </w:pPr>
      <w:r>
        <w:rPr>
          <w:szCs w:val="28"/>
        </w:rPr>
        <w:t>и</w:t>
      </w:r>
      <w:r w:rsidRPr="00F108A6">
        <w:rPr>
          <w:szCs w:val="28"/>
        </w:rPr>
        <w:t xml:space="preserve">сполняющий полномочия </w:t>
      </w:r>
      <w:r>
        <w:rPr>
          <w:szCs w:val="28"/>
        </w:rPr>
        <w:t>председателя</w:t>
      </w:r>
    </w:p>
    <w:p w:rsidR="000A0B72" w:rsidRPr="000A0B72" w:rsidRDefault="000A0B72" w:rsidP="000A0B72">
      <w:pPr>
        <w:pStyle w:val="a5"/>
        <w:rPr>
          <w:szCs w:val="28"/>
        </w:rPr>
      </w:pPr>
      <w:r>
        <w:rPr>
          <w:szCs w:val="28"/>
        </w:rPr>
        <w:t>Совета Депутатов                                                 Н.А.Грауль</w:t>
      </w:r>
    </w:p>
    <w:p w:rsidR="000A0B72" w:rsidRPr="000A0B72" w:rsidRDefault="000A0B72" w:rsidP="000A0B72">
      <w:pPr>
        <w:pStyle w:val="a5"/>
        <w:rPr>
          <w:rStyle w:val="FontStyle12"/>
          <w:sz w:val="28"/>
          <w:szCs w:val="28"/>
        </w:rPr>
        <w:sectPr w:rsidR="000A0B72" w:rsidRPr="000A0B72">
          <w:type w:val="continuous"/>
          <w:pgSz w:w="11905" w:h="16837"/>
          <w:pgMar w:top="1088" w:right="1260" w:bottom="1440" w:left="1260" w:header="720" w:footer="720" w:gutter="0"/>
          <w:cols w:space="60"/>
          <w:noEndnote/>
        </w:sectPr>
      </w:pPr>
      <w:r>
        <w:rPr>
          <w:szCs w:val="28"/>
        </w:rPr>
        <w:t xml:space="preserve">     </w:t>
      </w:r>
      <w:r w:rsidRPr="00F108A6">
        <w:rPr>
          <w:szCs w:val="28"/>
        </w:rPr>
        <w:t xml:space="preserve">                                                    </w:t>
      </w:r>
    </w:p>
    <w:p w:rsidR="001A54AC" w:rsidRPr="000A0B72" w:rsidRDefault="001A54AC" w:rsidP="000A0B72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</w:p>
    <w:sectPr w:rsidR="001A54AC" w:rsidRPr="000A0B72" w:rsidSect="00EC06BB">
      <w:type w:val="continuous"/>
      <w:pgSz w:w="11905" w:h="16837"/>
      <w:pgMar w:top="1088" w:right="1351" w:bottom="1440" w:left="1260" w:header="720" w:footer="720" w:gutter="0"/>
      <w:cols w:num="2" w:space="720" w:equalWidth="0">
        <w:col w:w="3547" w:space="4368"/>
        <w:col w:w="137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1E2" w:rsidRDefault="009371E2">
      <w:r>
        <w:separator/>
      </w:r>
    </w:p>
  </w:endnote>
  <w:endnote w:type="continuationSeparator" w:id="1">
    <w:p w:rsidR="009371E2" w:rsidRDefault="0093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1E2" w:rsidRDefault="009371E2">
      <w:r>
        <w:separator/>
      </w:r>
    </w:p>
  </w:footnote>
  <w:footnote w:type="continuationSeparator" w:id="1">
    <w:p w:rsidR="009371E2" w:rsidRDefault="00937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237B7"/>
    <w:rsid w:val="00041762"/>
    <w:rsid w:val="0005113F"/>
    <w:rsid w:val="000A0B72"/>
    <w:rsid w:val="000F14C9"/>
    <w:rsid w:val="001A54AC"/>
    <w:rsid w:val="001F4EDC"/>
    <w:rsid w:val="00336B5B"/>
    <w:rsid w:val="003B4462"/>
    <w:rsid w:val="005F5C32"/>
    <w:rsid w:val="00687DDD"/>
    <w:rsid w:val="006F76AD"/>
    <w:rsid w:val="00761224"/>
    <w:rsid w:val="00766827"/>
    <w:rsid w:val="00841693"/>
    <w:rsid w:val="009371E2"/>
    <w:rsid w:val="009B6E64"/>
    <w:rsid w:val="00B87FE9"/>
    <w:rsid w:val="00C612E4"/>
    <w:rsid w:val="00CB4D89"/>
    <w:rsid w:val="00D17F15"/>
    <w:rsid w:val="00D34266"/>
    <w:rsid w:val="00D64D20"/>
    <w:rsid w:val="00D67DFB"/>
    <w:rsid w:val="00D959C5"/>
    <w:rsid w:val="00D9669F"/>
    <w:rsid w:val="00E75A73"/>
    <w:rsid w:val="00EC06BB"/>
    <w:rsid w:val="00ED1003"/>
    <w:rsid w:val="00F04070"/>
    <w:rsid w:val="00F4014D"/>
    <w:rsid w:val="00F4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4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10</cp:revision>
  <cp:lastPrinted>2019-11-06T08:32:00Z</cp:lastPrinted>
  <dcterms:created xsi:type="dcterms:W3CDTF">2019-10-17T13:36:00Z</dcterms:created>
  <dcterms:modified xsi:type="dcterms:W3CDTF">2019-11-06T12:22:00Z</dcterms:modified>
</cp:coreProperties>
</file>