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3" w:rsidRDefault="00455E2C" w:rsidP="00D34EA3">
      <w:pPr>
        <w:jc w:val="center"/>
        <w:rPr>
          <w:b/>
          <w:sz w:val="28"/>
          <w:szCs w:val="28"/>
        </w:rPr>
      </w:pPr>
      <w:r w:rsidRPr="00455E2C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pt">
            <v:imagedata r:id="rId7" o:title="Торковичи25"/>
          </v:shape>
        </w:pict>
      </w:r>
    </w:p>
    <w:p w:rsidR="00946A4C" w:rsidRDefault="00946A4C" w:rsidP="00E77E55">
      <w:pPr>
        <w:ind w:firstLine="0"/>
        <w:jc w:val="center"/>
        <w:rPr>
          <w:b/>
          <w:szCs w:val="28"/>
        </w:rPr>
      </w:pP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 xml:space="preserve">АДМИНИСТРАЦИЯ </w:t>
      </w:r>
      <w:r w:rsidR="00946A4C">
        <w:rPr>
          <w:b/>
          <w:szCs w:val="28"/>
        </w:rPr>
        <w:t>ТОРКОВИЧ</w:t>
      </w:r>
      <w:r w:rsidRPr="001517DF">
        <w:rPr>
          <w:b/>
          <w:szCs w:val="28"/>
        </w:rPr>
        <w:t>СКОГО СЕЛЬСКОГО ПОСЕЛЕНИЯ</w:t>
      </w: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</w:p>
    <w:p w:rsidR="00E17725" w:rsidRPr="001517DF" w:rsidRDefault="00E1772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E17725" w:rsidRPr="001517DF" w:rsidRDefault="00E17725" w:rsidP="00E80EC6">
      <w:pPr>
        <w:jc w:val="right"/>
        <w:rPr>
          <w:b/>
          <w:sz w:val="28"/>
          <w:szCs w:val="28"/>
        </w:rPr>
      </w:pPr>
    </w:p>
    <w:p w:rsidR="00E17725" w:rsidRPr="00BB3BFF" w:rsidRDefault="0073215F" w:rsidP="00AB6C81">
      <w:pPr>
        <w:ind w:left="0" w:firstLine="0"/>
      </w:pPr>
      <w:r w:rsidRPr="0073215F">
        <w:rPr>
          <w:sz w:val="28"/>
          <w:szCs w:val="28"/>
        </w:rPr>
        <w:t>О</w:t>
      </w:r>
      <w:r w:rsidR="00E17725" w:rsidRPr="0073215F">
        <w:rPr>
          <w:sz w:val="28"/>
          <w:szCs w:val="28"/>
        </w:rPr>
        <w:t>т</w:t>
      </w:r>
      <w:r w:rsidRPr="0073215F">
        <w:rPr>
          <w:sz w:val="28"/>
          <w:szCs w:val="28"/>
        </w:rPr>
        <w:t xml:space="preserve">  </w:t>
      </w:r>
      <w:r w:rsidR="000E18AC">
        <w:rPr>
          <w:sz w:val="28"/>
          <w:szCs w:val="28"/>
        </w:rPr>
        <w:t>25.01.</w:t>
      </w:r>
      <w:r w:rsidR="00BE1504">
        <w:rPr>
          <w:sz w:val="28"/>
          <w:szCs w:val="28"/>
        </w:rPr>
        <w:t>201</w:t>
      </w:r>
      <w:r w:rsidR="00E0745A">
        <w:rPr>
          <w:sz w:val="28"/>
          <w:szCs w:val="28"/>
        </w:rPr>
        <w:t>9</w:t>
      </w:r>
      <w:r w:rsidR="00BE1504">
        <w:rPr>
          <w:sz w:val="28"/>
          <w:szCs w:val="28"/>
        </w:rPr>
        <w:t xml:space="preserve"> г.</w:t>
      </w:r>
      <w:r w:rsidRPr="0073215F">
        <w:rPr>
          <w:sz w:val="28"/>
          <w:szCs w:val="28"/>
        </w:rPr>
        <w:tab/>
        <w:t>№</w:t>
      </w:r>
      <w:r w:rsidR="000E18AC">
        <w:rPr>
          <w:sz w:val="28"/>
          <w:szCs w:val="28"/>
        </w:rPr>
        <w:t xml:space="preserve"> 5</w:t>
      </w:r>
      <w:r w:rsidRPr="0073215F">
        <w:rPr>
          <w:sz w:val="28"/>
          <w:szCs w:val="28"/>
        </w:rPr>
        <w:t xml:space="preserve"> </w:t>
      </w:r>
      <w:r w:rsidR="00BE1504">
        <w:rPr>
          <w:sz w:val="28"/>
          <w:szCs w:val="28"/>
        </w:rPr>
        <w:t xml:space="preserve"> </w:t>
      </w:r>
      <w:r w:rsidR="00FA4128">
        <w:rPr>
          <w:sz w:val="28"/>
          <w:szCs w:val="28"/>
        </w:rPr>
        <w:t xml:space="preserve">                                                                                  </w:t>
      </w:r>
    </w:p>
    <w:tbl>
      <w:tblPr>
        <w:tblW w:w="0" w:type="auto"/>
        <w:tblLook w:val="00A0"/>
      </w:tblPr>
      <w:tblGrid>
        <w:gridCol w:w="5211"/>
      </w:tblGrid>
      <w:tr w:rsidR="00E17725" w:rsidRPr="00D34EA3" w:rsidTr="001841BF">
        <w:tc>
          <w:tcPr>
            <w:tcW w:w="5211" w:type="dxa"/>
          </w:tcPr>
          <w:p w:rsidR="00946A4C" w:rsidRPr="00D34EA3" w:rsidRDefault="00E17725" w:rsidP="00946A4C">
            <w:pPr>
              <w:ind w:left="0" w:firstLine="0"/>
              <w:rPr>
                <w:sz w:val="28"/>
                <w:szCs w:val="28"/>
              </w:rPr>
            </w:pPr>
            <w:r w:rsidRPr="00D34EA3">
              <w:rPr>
                <w:sz w:val="28"/>
                <w:szCs w:val="28"/>
              </w:rPr>
              <w:t xml:space="preserve">Об установлении стоимости услуг, предоставляемых согласно гарантированному перечню по погребению на территории </w:t>
            </w:r>
          </w:p>
          <w:p w:rsidR="00E17725" w:rsidRPr="00D34EA3" w:rsidRDefault="00946A4C" w:rsidP="00946A4C">
            <w:pPr>
              <w:ind w:left="0" w:firstLine="0"/>
              <w:rPr>
                <w:sz w:val="28"/>
                <w:szCs w:val="28"/>
              </w:rPr>
            </w:pPr>
            <w:r w:rsidRPr="00D34EA3">
              <w:rPr>
                <w:sz w:val="28"/>
                <w:szCs w:val="28"/>
              </w:rPr>
              <w:t>Торкович</w:t>
            </w:r>
            <w:r w:rsidR="00E17725" w:rsidRPr="00D34EA3">
              <w:rPr>
                <w:sz w:val="28"/>
                <w:szCs w:val="28"/>
              </w:rPr>
              <w:t>ского сельского поселения</w:t>
            </w:r>
          </w:p>
        </w:tc>
      </w:tr>
    </w:tbl>
    <w:p w:rsidR="00E17725" w:rsidRPr="00D34EA3" w:rsidRDefault="00E17725" w:rsidP="00E80EC6">
      <w:pPr>
        <w:ind w:left="0" w:firstLine="0"/>
        <w:rPr>
          <w:sz w:val="28"/>
          <w:szCs w:val="28"/>
        </w:rPr>
      </w:pPr>
    </w:p>
    <w:p w:rsidR="00E17725" w:rsidRPr="00D34EA3" w:rsidRDefault="00E17725" w:rsidP="00E80EC6">
      <w:pPr>
        <w:ind w:left="0" w:firstLine="0"/>
        <w:rPr>
          <w:sz w:val="28"/>
          <w:szCs w:val="28"/>
        </w:rPr>
      </w:pPr>
    </w:p>
    <w:p w:rsidR="00E17725" w:rsidRPr="00D34EA3" w:rsidRDefault="00E17725" w:rsidP="004975B0">
      <w:pPr>
        <w:ind w:left="0" w:firstLine="357"/>
        <w:rPr>
          <w:sz w:val="28"/>
          <w:szCs w:val="28"/>
        </w:rPr>
      </w:pPr>
      <w:r w:rsidRPr="00D34EA3">
        <w:rPr>
          <w:sz w:val="28"/>
          <w:szCs w:val="28"/>
        </w:rPr>
        <w:t>В соответствии со ст.9 Федерального закона  № 8-ФЗ от 12.01.1996 года  «О погребении и похоронном деле», на основании Федерального закона  № 131-ФЗ от 06.10.2003 года «Об общих принципах организации местного самоуправления в РФ»,приказом Комитета по тарифам и ценовой политике № 74-п от 28.06.2011 года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 администрация Володарского сельского поселения постановляет: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 xml:space="preserve">Установить стоимость услуг, предоставляемых специализированной службой по вопросам похоронного дела согласно гарантированному перечню услуг по погребению (оформление документов, необходимых для погребения, предоставление и доставка гроба и других предметов, необходимых для погребения, перевозка тела умершего на кладбище, погребение) на территории </w:t>
      </w:r>
      <w:r w:rsidR="00D34EA3" w:rsidRPr="00D34EA3">
        <w:rPr>
          <w:sz w:val="28"/>
          <w:szCs w:val="28"/>
        </w:rPr>
        <w:t>Торковичского</w:t>
      </w:r>
      <w:r w:rsidRPr="00D34EA3">
        <w:rPr>
          <w:sz w:val="28"/>
          <w:szCs w:val="28"/>
        </w:rPr>
        <w:t xml:space="preserve"> сельского поселения с 01 января 201</w:t>
      </w:r>
      <w:r w:rsidR="00CA2464">
        <w:rPr>
          <w:sz w:val="28"/>
          <w:szCs w:val="28"/>
        </w:rPr>
        <w:t>9</w:t>
      </w:r>
      <w:r w:rsidRPr="00D34EA3">
        <w:rPr>
          <w:sz w:val="28"/>
          <w:szCs w:val="28"/>
        </w:rPr>
        <w:t>года до 31 января 201</w:t>
      </w:r>
      <w:r w:rsidR="00CA2464">
        <w:rPr>
          <w:sz w:val="28"/>
          <w:szCs w:val="28"/>
        </w:rPr>
        <w:t>9</w:t>
      </w:r>
      <w:r w:rsidRPr="00D34EA3">
        <w:rPr>
          <w:sz w:val="28"/>
          <w:szCs w:val="28"/>
        </w:rPr>
        <w:t xml:space="preserve"> года в размере 5</w:t>
      </w:r>
      <w:r w:rsidR="00E0745A">
        <w:rPr>
          <w:sz w:val="28"/>
          <w:szCs w:val="28"/>
        </w:rPr>
        <w:t>701</w:t>
      </w:r>
      <w:r w:rsidRPr="00D34EA3">
        <w:rPr>
          <w:sz w:val="28"/>
          <w:szCs w:val="28"/>
        </w:rPr>
        <w:t xml:space="preserve"> рубл</w:t>
      </w:r>
      <w:r w:rsidR="00E0745A">
        <w:rPr>
          <w:sz w:val="28"/>
          <w:szCs w:val="28"/>
        </w:rPr>
        <w:t>ь</w:t>
      </w:r>
      <w:r w:rsidRPr="00D34EA3">
        <w:rPr>
          <w:sz w:val="28"/>
          <w:szCs w:val="28"/>
        </w:rPr>
        <w:t xml:space="preserve"> </w:t>
      </w:r>
      <w:r w:rsidR="00820DBB">
        <w:rPr>
          <w:sz w:val="28"/>
          <w:szCs w:val="28"/>
        </w:rPr>
        <w:t>31</w:t>
      </w:r>
      <w:r w:rsidRPr="00D34EA3">
        <w:rPr>
          <w:sz w:val="28"/>
          <w:szCs w:val="28"/>
        </w:rPr>
        <w:t xml:space="preserve"> копе</w:t>
      </w:r>
      <w:r w:rsidR="00820DBB">
        <w:rPr>
          <w:sz w:val="28"/>
          <w:szCs w:val="28"/>
        </w:rPr>
        <w:t>йка</w:t>
      </w:r>
      <w:r w:rsidRPr="00D34EA3">
        <w:rPr>
          <w:sz w:val="28"/>
          <w:szCs w:val="28"/>
        </w:rPr>
        <w:t>. (Приложение №1)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Установить стоимость услуг, предоставляемых специализированной службой по вопросам похоронного дела, согласно гарантированному перечню услуг по погребению умерших, личность которых известна, но у которых отсутствует супруг, близкие или иные родственники, взявшие на себя обязанность осуществить погребение, или у указанных лиц отсутствует возможность осуществить погребение, а также умерших, личность которых не установлена органами внутренних дел, с 01.01.201</w:t>
      </w:r>
      <w:r w:rsidR="00CA2464">
        <w:rPr>
          <w:sz w:val="28"/>
          <w:szCs w:val="28"/>
        </w:rPr>
        <w:t>9</w:t>
      </w:r>
      <w:r w:rsidRPr="00D34EA3">
        <w:rPr>
          <w:sz w:val="28"/>
          <w:szCs w:val="28"/>
        </w:rPr>
        <w:t xml:space="preserve"> года до 31.01.201</w:t>
      </w:r>
      <w:r w:rsidR="00CA2464">
        <w:rPr>
          <w:sz w:val="28"/>
          <w:szCs w:val="28"/>
        </w:rPr>
        <w:t>9</w:t>
      </w:r>
      <w:r w:rsidRPr="00D34EA3">
        <w:rPr>
          <w:sz w:val="28"/>
          <w:szCs w:val="28"/>
        </w:rPr>
        <w:t xml:space="preserve"> года (оформление документов, необходимых для погребения; облачение тела; предоставление гроба; перевозку умершего на кладбище, погребение на территории </w:t>
      </w:r>
      <w:r w:rsidR="00D34EA3" w:rsidRPr="00D34EA3">
        <w:rPr>
          <w:sz w:val="28"/>
          <w:szCs w:val="28"/>
        </w:rPr>
        <w:t>Торковичского</w:t>
      </w:r>
      <w:r w:rsidRPr="00D34EA3">
        <w:rPr>
          <w:sz w:val="28"/>
          <w:szCs w:val="28"/>
        </w:rPr>
        <w:t xml:space="preserve"> сельского поселения в размере 5</w:t>
      </w:r>
      <w:r w:rsidR="00E0745A">
        <w:rPr>
          <w:sz w:val="28"/>
          <w:szCs w:val="28"/>
        </w:rPr>
        <w:t>701</w:t>
      </w:r>
      <w:r w:rsidRPr="00D34EA3">
        <w:rPr>
          <w:sz w:val="28"/>
          <w:szCs w:val="28"/>
        </w:rPr>
        <w:t xml:space="preserve"> рубл</w:t>
      </w:r>
      <w:r w:rsidR="00E0745A">
        <w:rPr>
          <w:sz w:val="28"/>
          <w:szCs w:val="28"/>
        </w:rPr>
        <w:t>ь</w:t>
      </w:r>
      <w:r w:rsidRPr="00D34EA3">
        <w:rPr>
          <w:sz w:val="28"/>
          <w:szCs w:val="28"/>
        </w:rPr>
        <w:t xml:space="preserve"> </w:t>
      </w:r>
      <w:r w:rsidR="00820DBB">
        <w:rPr>
          <w:sz w:val="28"/>
          <w:szCs w:val="28"/>
        </w:rPr>
        <w:t>31</w:t>
      </w:r>
      <w:r w:rsidRPr="00D34EA3">
        <w:rPr>
          <w:sz w:val="28"/>
          <w:szCs w:val="28"/>
        </w:rPr>
        <w:t xml:space="preserve"> копе</w:t>
      </w:r>
      <w:r w:rsidR="00820DBB">
        <w:rPr>
          <w:sz w:val="28"/>
          <w:szCs w:val="28"/>
        </w:rPr>
        <w:t>йка</w:t>
      </w:r>
      <w:r w:rsidRPr="00D34EA3">
        <w:rPr>
          <w:sz w:val="28"/>
          <w:szCs w:val="28"/>
        </w:rPr>
        <w:t>. (Приложение №2.)</w:t>
      </w:r>
    </w:p>
    <w:p w:rsidR="00E17725" w:rsidRPr="00D34EA3" w:rsidRDefault="00E17725" w:rsidP="003424B7">
      <w:pPr>
        <w:pStyle w:val="a4"/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 xml:space="preserve">Установить стоимость услуг, предоставляемых специализированной службой по вопросам похоронного дела, согласно гарантированному перечню услуг по </w:t>
      </w:r>
      <w:r w:rsidRPr="00D34EA3">
        <w:rPr>
          <w:sz w:val="28"/>
          <w:szCs w:val="28"/>
        </w:rPr>
        <w:lastRenderedPageBreak/>
        <w:t>погребению с 01.02.201</w:t>
      </w:r>
      <w:r w:rsidR="00CA2464">
        <w:rPr>
          <w:sz w:val="28"/>
          <w:szCs w:val="28"/>
        </w:rPr>
        <w:t>9</w:t>
      </w:r>
      <w:r w:rsidRPr="00D34EA3">
        <w:rPr>
          <w:sz w:val="28"/>
          <w:szCs w:val="28"/>
        </w:rPr>
        <w:t xml:space="preserve"> года (оформление документов, необходимых для погребения; предоставление и доставка гроба и других предметов, необходимых для погребения; перевозку тела (останков) умершего на кладбище, погребение на территории </w:t>
      </w:r>
      <w:r w:rsidR="00D34EA3" w:rsidRPr="00D34EA3">
        <w:rPr>
          <w:sz w:val="28"/>
          <w:szCs w:val="28"/>
        </w:rPr>
        <w:t>Торковичского</w:t>
      </w:r>
      <w:r w:rsidRPr="00D34EA3">
        <w:rPr>
          <w:sz w:val="28"/>
          <w:szCs w:val="28"/>
        </w:rPr>
        <w:t xml:space="preserve"> сельского поселения в размере 5</w:t>
      </w:r>
      <w:r w:rsidR="00CA2464">
        <w:rPr>
          <w:sz w:val="28"/>
          <w:szCs w:val="28"/>
        </w:rPr>
        <w:t>946</w:t>
      </w:r>
      <w:r w:rsidRPr="00D34EA3">
        <w:rPr>
          <w:sz w:val="28"/>
          <w:szCs w:val="28"/>
        </w:rPr>
        <w:t>рубл</w:t>
      </w:r>
      <w:r w:rsidR="00CA2464">
        <w:rPr>
          <w:sz w:val="28"/>
          <w:szCs w:val="28"/>
        </w:rPr>
        <w:t>ей</w:t>
      </w:r>
      <w:r w:rsidRPr="00D34EA3">
        <w:rPr>
          <w:sz w:val="28"/>
          <w:szCs w:val="28"/>
        </w:rPr>
        <w:t xml:space="preserve"> </w:t>
      </w:r>
      <w:r w:rsidR="00CA2464">
        <w:rPr>
          <w:sz w:val="28"/>
          <w:szCs w:val="28"/>
        </w:rPr>
        <w:t>47</w:t>
      </w:r>
      <w:r w:rsidRPr="00D34EA3">
        <w:rPr>
          <w:sz w:val="28"/>
          <w:szCs w:val="28"/>
        </w:rPr>
        <w:t xml:space="preserve"> копе</w:t>
      </w:r>
      <w:r w:rsidR="00CA2464">
        <w:rPr>
          <w:sz w:val="28"/>
          <w:szCs w:val="28"/>
        </w:rPr>
        <w:t>ек</w:t>
      </w:r>
      <w:r w:rsidRPr="00D34EA3">
        <w:rPr>
          <w:sz w:val="28"/>
          <w:szCs w:val="28"/>
        </w:rPr>
        <w:t>. (Приложение №3).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 xml:space="preserve">Установить стоимость услуг, предоставляемых специализированной службой по вопросам похоронного дела, согласно гарантированному перечню услуг по погребению умерших, личность которых известна, но у которых отсутствует супруг, близкие или иные родственники, взявшие на себя обязанность осуществить погребение, или у указанных лиц отсутствует </w:t>
      </w:r>
      <w:r w:rsidR="00946A4C" w:rsidRPr="00D34EA3">
        <w:rPr>
          <w:sz w:val="28"/>
          <w:szCs w:val="28"/>
        </w:rPr>
        <w:t>в</w:t>
      </w:r>
      <w:r w:rsidRPr="00D34EA3">
        <w:rPr>
          <w:sz w:val="28"/>
          <w:szCs w:val="28"/>
        </w:rPr>
        <w:t>озможность осуществить погребение, а также умерших, личность которых не установлена органами внутренних дел, с 01.02.201</w:t>
      </w:r>
      <w:r w:rsidR="00CA2464">
        <w:rPr>
          <w:sz w:val="28"/>
          <w:szCs w:val="28"/>
        </w:rPr>
        <w:t>9</w:t>
      </w:r>
      <w:r w:rsidRPr="00D34EA3">
        <w:rPr>
          <w:sz w:val="28"/>
          <w:szCs w:val="28"/>
        </w:rPr>
        <w:t xml:space="preserve"> года (оформление документов, необходимых для погребения; облачение тела; предоставление гроба; перевозку умершего на кладбище, погребение на территории </w:t>
      </w:r>
      <w:r w:rsidR="00D34EA3">
        <w:rPr>
          <w:sz w:val="28"/>
          <w:szCs w:val="28"/>
        </w:rPr>
        <w:t>Торковичского</w:t>
      </w:r>
      <w:r w:rsidRPr="00D34EA3">
        <w:rPr>
          <w:sz w:val="28"/>
          <w:szCs w:val="28"/>
        </w:rPr>
        <w:t xml:space="preserve"> сельского поселения в размере 5</w:t>
      </w:r>
      <w:r w:rsidR="00CA2464">
        <w:rPr>
          <w:sz w:val="28"/>
          <w:szCs w:val="28"/>
        </w:rPr>
        <w:t>946</w:t>
      </w:r>
      <w:r w:rsidRPr="00D34EA3">
        <w:rPr>
          <w:sz w:val="28"/>
          <w:szCs w:val="28"/>
        </w:rPr>
        <w:t>рубл</w:t>
      </w:r>
      <w:r w:rsidR="00CA2464">
        <w:rPr>
          <w:sz w:val="28"/>
          <w:szCs w:val="28"/>
        </w:rPr>
        <w:t>ей</w:t>
      </w:r>
      <w:r w:rsidRPr="00D34EA3">
        <w:rPr>
          <w:sz w:val="28"/>
          <w:szCs w:val="28"/>
        </w:rPr>
        <w:t xml:space="preserve"> </w:t>
      </w:r>
      <w:r w:rsidR="00CA2464">
        <w:rPr>
          <w:sz w:val="28"/>
          <w:szCs w:val="28"/>
        </w:rPr>
        <w:t>47</w:t>
      </w:r>
      <w:r w:rsidRPr="00D34EA3">
        <w:rPr>
          <w:sz w:val="28"/>
          <w:szCs w:val="28"/>
        </w:rPr>
        <w:t xml:space="preserve"> копе</w:t>
      </w:r>
      <w:r w:rsidR="00CA2464">
        <w:rPr>
          <w:sz w:val="28"/>
          <w:szCs w:val="28"/>
        </w:rPr>
        <w:t>ек</w:t>
      </w:r>
      <w:r w:rsidRPr="00D34EA3">
        <w:rPr>
          <w:sz w:val="28"/>
          <w:szCs w:val="28"/>
        </w:rPr>
        <w:t>. (Приложение №4).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Опубликовать постановление в газете «Лужская правда».</w:t>
      </w:r>
    </w:p>
    <w:p w:rsidR="00E17725" w:rsidRPr="00D34EA3" w:rsidRDefault="00E17725" w:rsidP="003424B7">
      <w:pPr>
        <w:numPr>
          <w:ilvl w:val="0"/>
          <w:numId w:val="23"/>
        </w:numPr>
        <w:tabs>
          <w:tab w:val="clear" w:pos="216"/>
        </w:tabs>
        <w:ind w:left="0" w:firstLine="0"/>
        <w:rPr>
          <w:sz w:val="28"/>
          <w:szCs w:val="28"/>
        </w:rPr>
      </w:pPr>
      <w:r w:rsidRPr="00D34EA3">
        <w:rPr>
          <w:sz w:val="28"/>
          <w:szCs w:val="28"/>
        </w:rPr>
        <w:t>Контроль за исполнением постановления оставляю за собой.</w:t>
      </w:r>
    </w:p>
    <w:p w:rsidR="00E17725" w:rsidRPr="00D34EA3" w:rsidRDefault="00E17725" w:rsidP="003424B7">
      <w:pPr>
        <w:ind w:left="0" w:firstLine="0"/>
        <w:rPr>
          <w:sz w:val="28"/>
          <w:szCs w:val="28"/>
        </w:rPr>
      </w:pPr>
    </w:p>
    <w:p w:rsidR="00E17725" w:rsidRPr="00D34EA3" w:rsidRDefault="00E17725" w:rsidP="003424B7">
      <w:pPr>
        <w:ind w:left="0" w:firstLine="0"/>
        <w:rPr>
          <w:sz w:val="28"/>
          <w:szCs w:val="28"/>
        </w:rPr>
      </w:pPr>
    </w:p>
    <w:p w:rsidR="00E17725" w:rsidRPr="00D34EA3" w:rsidRDefault="00BE1504" w:rsidP="003424B7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17725" w:rsidRPr="00D34E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7725" w:rsidRPr="00D34EA3">
        <w:rPr>
          <w:sz w:val="28"/>
          <w:szCs w:val="28"/>
        </w:rPr>
        <w:t xml:space="preserve"> администрации </w:t>
      </w:r>
    </w:p>
    <w:p w:rsidR="00E17725" w:rsidRPr="00D34EA3" w:rsidRDefault="00D34EA3" w:rsidP="00D34EA3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Торковичского</w:t>
      </w:r>
      <w:r w:rsidR="00E17725" w:rsidRPr="00D34EA3">
        <w:rPr>
          <w:sz w:val="28"/>
          <w:szCs w:val="28"/>
        </w:rPr>
        <w:t xml:space="preserve"> сельского поселения</w:t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E17725" w:rsidRPr="00D34EA3">
        <w:rPr>
          <w:sz w:val="28"/>
          <w:szCs w:val="28"/>
        </w:rPr>
        <w:tab/>
      </w:r>
      <w:r w:rsidR="00BE1504">
        <w:rPr>
          <w:sz w:val="28"/>
          <w:szCs w:val="28"/>
        </w:rPr>
        <w:t>Е.В.Иванова</w:t>
      </w:r>
      <w:r w:rsidR="00E17725" w:rsidRPr="00D34EA3">
        <w:rPr>
          <w:sz w:val="28"/>
          <w:szCs w:val="28"/>
        </w:rPr>
        <w:br w:type="page"/>
      </w: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E13EB9">
        <w:rPr>
          <w:sz w:val="20"/>
          <w:szCs w:val="20"/>
        </w:rPr>
        <w:t>1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E0745A">
        <w:rPr>
          <w:sz w:val="20"/>
          <w:szCs w:val="20"/>
        </w:rPr>
        <w:t xml:space="preserve">      </w:t>
      </w:r>
      <w:r w:rsidR="00BE1504">
        <w:rPr>
          <w:sz w:val="20"/>
          <w:szCs w:val="20"/>
        </w:rPr>
        <w:t>.201</w:t>
      </w:r>
      <w:r w:rsidR="00E0745A">
        <w:rPr>
          <w:sz w:val="20"/>
          <w:szCs w:val="20"/>
        </w:rPr>
        <w:t>9</w:t>
      </w:r>
      <w:r w:rsidR="00BE1504">
        <w:rPr>
          <w:sz w:val="20"/>
          <w:szCs w:val="20"/>
        </w:rPr>
        <w:t xml:space="preserve"> г.</w:t>
      </w:r>
      <w:r w:rsidR="009C26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Default="00E17725" w:rsidP="00E13EB9">
      <w:pPr>
        <w:ind w:left="0" w:firstLine="0"/>
        <w:jc w:val="center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Торковичского</w:t>
      </w:r>
      <w:r w:rsidRPr="003424B7">
        <w:rPr>
          <w:b/>
          <w:bCs/>
        </w:rPr>
        <w:t xml:space="preserve"> сельского поселения</w:t>
      </w:r>
    </w:p>
    <w:p w:rsidR="00E17725" w:rsidRDefault="00E17725" w:rsidP="003424B7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0745A" w:rsidP="00E0745A">
            <w:pPr>
              <w:ind w:left="0" w:firstLine="0"/>
            </w:pPr>
            <w:r>
              <w:t>16,58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17</w:t>
            </w:r>
            <w:r w:rsidR="00E0745A">
              <w:t>76</w:t>
            </w:r>
            <w:r>
              <w:t>,</w:t>
            </w:r>
            <w:r w:rsidR="00E0745A">
              <w:t>31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</w:t>
            </w:r>
            <w:r>
              <w:t xml:space="preserve"> </w:t>
            </w:r>
            <w:r w:rsidRPr="002745C5">
              <w:t>(в крематорий)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19</w:t>
            </w:r>
            <w:r w:rsidR="00E0745A">
              <w:t>79</w:t>
            </w:r>
            <w:r>
              <w:t>,</w:t>
            </w:r>
            <w:r w:rsidR="00E0745A">
              <w:t>14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 w:rsidRPr="002745C5">
              <w:t>1</w:t>
            </w:r>
            <w:r>
              <w:t>9</w:t>
            </w:r>
            <w:r w:rsidR="00E0745A">
              <w:t>29</w:t>
            </w:r>
            <w:r>
              <w:t>,</w:t>
            </w:r>
            <w:r w:rsidR="00E0745A">
              <w:t>2</w:t>
            </w:r>
            <w:r>
              <w:t>8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E17725" w:rsidP="00E0745A">
            <w:pPr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E0745A">
              <w:rPr>
                <w:b/>
              </w:rPr>
              <w:t>701,31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 w:rsidP="003424B7">
      <w:pPr>
        <w:ind w:left="0" w:firstLine="0"/>
      </w:pPr>
    </w:p>
    <w:p w:rsidR="00E17725" w:rsidRPr="003424B7" w:rsidRDefault="00E17725" w:rsidP="003424B7">
      <w:pPr>
        <w:ind w:left="0" w:firstLine="0"/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№2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E0745A">
        <w:rPr>
          <w:sz w:val="20"/>
          <w:szCs w:val="20"/>
        </w:rPr>
        <w:t xml:space="preserve">    </w:t>
      </w:r>
      <w:r w:rsidR="00BE1504">
        <w:rPr>
          <w:sz w:val="20"/>
          <w:szCs w:val="20"/>
        </w:rPr>
        <w:t>.201</w:t>
      </w:r>
      <w:r w:rsidR="00E0745A">
        <w:rPr>
          <w:sz w:val="20"/>
          <w:szCs w:val="20"/>
        </w:rPr>
        <w:t>9</w:t>
      </w:r>
      <w:r w:rsidR="00BE1504">
        <w:rPr>
          <w:sz w:val="20"/>
          <w:szCs w:val="20"/>
        </w:rPr>
        <w:t xml:space="preserve"> г.</w:t>
      </w:r>
      <w:r w:rsidR="0073215F">
        <w:rPr>
          <w:sz w:val="20"/>
          <w:szCs w:val="20"/>
        </w:rPr>
        <w:t xml:space="preserve">. №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Торковичского</w:t>
      </w:r>
      <w:r w:rsidRPr="003424B7">
        <w:rPr>
          <w:b/>
          <w:bCs/>
        </w:rPr>
        <w:t xml:space="preserve"> сельского поселения (облачение тела)</w:t>
      </w:r>
    </w:p>
    <w:p w:rsidR="00E17725" w:rsidRDefault="00E17725" w:rsidP="00E13EB9">
      <w:pPr>
        <w:ind w:left="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590"/>
        <w:gridCol w:w="1716"/>
      </w:tblGrid>
      <w:tr w:rsidR="00E17725" w:rsidRPr="002745C5" w:rsidTr="00DF1834">
        <w:tc>
          <w:tcPr>
            <w:tcW w:w="433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№</w:t>
            </w:r>
          </w:p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2745C5" w:rsidRDefault="00E17725" w:rsidP="00DF1834">
            <w:pPr>
              <w:ind w:left="0" w:firstLine="0"/>
              <w:jc w:val="center"/>
              <w:rPr>
                <w:b/>
              </w:rPr>
            </w:pPr>
            <w:r w:rsidRPr="002745C5">
              <w:rPr>
                <w:b/>
              </w:rPr>
              <w:t>Стоимость затрат</w:t>
            </w:r>
            <w:r>
              <w:rPr>
                <w:b/>
              </w:rPr>
              <w:t xml:space="preserve"> (</w:t>
            </w:r>
            <w:r w:rsidRPr="002745C5">
              <w:rPr>
                <w:b/>
              </w:rPr>
              <w:t>Руб.</w:t>
            </w:r>
            <w:r>
              <w:rPr>
                <w:b/>
              </w:rPr>
              <w:t>)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1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16</w:t>
            </w:r>
            <w:r w:rsidR="00E0745A">
              <w:t>,58</w:t>
            </w:r>
          </w:p>
        </w:tc>
      </w:tr>
      <w:tr w:rsidR="00E17725" w:rsidRPr="002745C5" w:rsidTr="00DF1834">
        <w:trPr>
          <w:trHeight w:val="413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2</w:t>
            </w:r>
          </w:p>
        </w:tc>
        <w:tc>
          <w:tcPr>
            <w:tcW w:w="3725" w:type="pct"/>
          </w:tcPr>
          <w:p w:rsidR="00E17725" w:rsidRPr="002745C5" w:rsidRDefault="00E17725" w:rsidP="002C4E77">
            <w:pPr>
              <w:ind w:left="0" w:firstLine="0"/>
            </w:pPr>
            <w:r w:rsidRPr="002745C5">
              <w:t>Предоставление и доставка гроба и других предметов, необходимых для погребения,</w:t>
            </w:r>
          </w:p>
        </w:tc>
        <w:tc>
          <w:tcPr>
            <w:tcW w:w="842" w:type="pct"/>
          </w:tcPr>
          <w:p w:rsidR="00E17725" w:rsidRPr="002745C5" w:rsidRDefault="00E0745A" w:rsidP="00E0745A">
            <w:pPr>
              <w:ind w:left="0" w:firstLine="0"/>
            </w:pPr>
            <w:r>
              <w:t>1776,31</w:t>
            </w:r>
          </w:p>
        </w:tc>
      </w:tr>
      <w:tr w:rsidR="00E17725" w:rsidRPr="002745C5" w:rsidTr="00DF1834">
        <w:trPr>
          <w:trHeight w:val="412"/>
        </w:trPr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3</w:t>
            </w:r>
            <w:r w:rsidR="00E0745A">
              <w:t>72</w:t>
            </w:r>
            <w:r>
              <w:t>,</w:t>
            </w:r>
            <w:r w:rsidR="00E0745A">
              <w:t>0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3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Перевозка тела</w:t>
            </w:r>
            <w:r>
              <w:t xml:space="preserve"> </w:t>
            </w:r>
            <w:r w:rsidRPr="002745C5">
              <w:t>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E0745A" w:rsidP="00E0745A">
            <w:pPr>
              <w:ind w:left="0" w:firstLine="0"/>
            </w:pPr>
            <w:r>
              <w:t>1979</w:t>
            </w:r>
            <w:r w:rsidR="00E17725">
              <w:t>,</w:t>
            </w:r>
            <w:r>
              <w:t>14</w:t>
            </w:r>
          </w:p>
        </w:tc>
      </w:tr>
      <w:tr w:rsidR="00E17725" w:rsidRPr="002745C5" w:rsidTr="00DF1834">
        <w:tc>
          <w:tcPr>
            <w:tcW w:w="433" w:type="pct"/>
          </w:tcPr>
          <w:p w:rsidR="00E17725" w:rsidRPr="002745C5" w:rsidRDefault="00E17725" w:rsidP="002745C5">
            <w:pPr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2745C5">
            <w:pPr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E17725" w:rsidP="00E0745A">
            <w:pPr>
              <w:ind w:left="0" w:firstLine="0"/>
            </w:pPr>
            <w:r>
              <w:t>19</w:t>
            </w:r>
            <w:r w:rsidR="00E0745A">
              <w:t>29</w:t>
            </w:r>
            <w:r>
              <w:t>,</w:t>
            </w:r>
            <w:r w:rsidR="00E0745A">
              <w:t>2</w:t>
            </w:r>
            <w:r>
              <w:t>8</w:t>
            </w:r>
          </w:p>
        </w:tc>
      </w:tr>
      <w:tr w:rsidR="00E17725" w:rsidRPr="00DF1834" w:rsidTr="00DF1834">
        <w:tc>
          <w:tcPr>
            <w:tcW w:w="4158" w:type="pct"/>
            <w:gridSpan w:val="2"/>
          </w:tcPr>
          <w:p w:rsidR="00E17725" w:rsidRPr="00DF1834" w:rsidRDefault="00E17725" w:rsidP="002745C5">
            <w:pPr>
              <w:ind w:left="0" w:firstLine="0"/>
              <w:rPr>
                <w:b/>
              </w:rPr>
            </w:pPr>
            <w:r w:rsidRPr="00DF1834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DF1834" w:rsidRDefault="00E17725" w:rsidP="00E0745A">
            <w:pPr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E0745A">
              <w:rPr>
                <w:b/>
              </w:rPr>
              <w:t>701</w:t>
            </w:r>
            <w:r>
              <w:rPr>
                <w:b/>
              </w:rPr>
              <w:t>,</w:t>
            </w:r>
            <w:r w:rsidR="00E0745A">
              <w:rPr>
                <w:b/>
              </w:rPr>
              <w:t>31</w:t>
            </w:r>
          </w:p>
        </w:tc>
      </w:tr>
    </w:tbl>
    <w:p w:rsidR="00E17725" w:rsidRDefault="00E17725" w:rsidP="003424B7">
      <w:pPr>
        <w:ind w:left="0" w:firstLine="0"/>
      </w:pPr>
    </w:p>
    <w:p w:rsidR="00E17725" w:rsidRDefault="00E17725">
      <w:pPr>
        <w:widowControl/>
        <w:autoSpaceDE/>
        <w:autoSpaceDN/>
        <w:ind w:left="0" w:firstLine="0"/>
        <w:jc w:val="left"/>
      </w:pPr>
      <w:r>
        <w:br w:type="page"/>
      </w: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№3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73215F">
        <w:rPr>
          <w:sz w:val="20"/>
          <w:szCs w:val="20"/>
        </w:rPr>
        <w:t xml:space="preserve"> </w:t>
      </w:r>
      <w:r w:rsidR="009C2604">
        <w:rPr>
          <w:sz w:val="20"/>
          <w:szCs w:val="20"/>
        </w:rPr>
        <w:t xml:space="preserve">  </w:t>
      </w:r>
      <w:r w:rsidR="00E0745A">
        <w:rPr>
          <w:sz w:val="20"/>
          <w:szCs w:val="20"/>
        </w:rPr>
        <w:t>2019</w:t>
      </w:r>
      <w:r w:rsidR="0073215F">
        <w:rPr>
          <w:sz w:val="20"/>
          <w:szCs w:val="20"/>
        </w:rPr>
        <w:t xml:space="preserve"> г. №</w:t>
      </w:r>
      <w:r w:rsidR="00BE1504">
        <w:rPr>
          <w:sz w:val="20"/>
          <w:szCs w:val="20"/>
        </w:rPr>
        <w:t xml:space="preserve"> </w:t>
      </w:r>
      <w:r w:rsidR="0073215F">
        <w:rPr>
          <w:sz w:val="20"/>
          <w:szCs w:val="20"/>
        </w:rPr>
        <w:t xml:space="preserve">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</w:t>
      </w:r>
      <w:r>
        <w:rPr>
          <w:b/>
          <w:bCs/>
        </w:rPr>
        <w:t>ского</w:t>
      </w:r>
      <w:r w:rsidRPr="003424B7">
        <w:rPr>
          <w:b/>
          <w:bCs/>
        </w:rPr>
        <w:t xml:space="preserve"> сельского поселения</w:t>
      </w:r>
    </w:p>
    <w:p w:rsidR="00E17725" w:rsidRDefault="00E17725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"/>
        <w:gridCol w:w="7590"/>
        <w:gridCol w:w="1716"/>
      </w:tblGrid>
      <w:tr w:rsidR="00E17725" w:rsidRPr="00DF1834" w:rsidTr="00441BB5">
        <w:tc>
          <w:tcPr>
            <w:tcW w:w="433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widowControl/>
              <w:autoSpaceDE/>
              <w:autoSpaceDN/>
              <w:ind w:left="0" w:firstLine="0"/>
              <w:jc w:val="left"/>
            </w:pPr>
            <w:r>
              <w:t>1</w:t>
            </w:r>
            <w:r w:rsidR="009D3E74">
              <w:t>7,29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widowControl/>
              <w:autoSpaceDE/>
              <w:autoSpaceDN/>
              <w:ind w:left="0" w:firstLine="0"/>
              <w:jc w:val="left"/>
            </w:pPr>
            <w:r>
              <w:t>1</w:t>
            </w:r>
            <w:r w:rsidR="009D3E74">
              <w:t>852</w:t>
            </w:r>
            <w:r>
              <w:t>,</w:t>
            </w:r>
            <w:r w:rsidR="009D3E74">
              <w:t>69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3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Перевозка тела(останков)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9D3E74" w:rsidP="009D3E74">
            <w:pPr>
              <w:widowControl/>
              <w:autoSpaceDE/>
              <w:autoSpaceDN/>
              <w:ind w:left="0" w:firstLine="0"/>
              <w:jc w:val="left"/>
            </w:pPr>
            <w:r>
              <w:t>2064</w:t>
            </w:r>
            <w:r w:rsidR="00E17725">
              <w:t>,</w:t>
            </w:r>
            <w:r>
              <w:t>25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4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widowControl/>
              <w:autoSpaceDE/>
              <w:autoSpaceDN/>
              <w:ind w:left="0" w:firstLine="0"/>
              <w:jc w:val="left"/>
            </w:pPr>
            <w:r w:rsidRPr="002745C5">
              <w:t>Погребение(кремация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9D3E74" w:rsidP="009D3E74">
            <w:pPr>
              <w:widowControl/>
              <w:autoSpaceDE/>
              <w:autoSpaceDN/>
              <w:ind w:left="0" w:firstLine="0"/>
              <w:jc w:val="left"/>
            </w:pPr>
            <w:r>
              <w:t>2012</w:t>
            </w:r>
            <w:r w:rsidR="00E17725">
              <w:t>,2</w:t>
            </w:r>
            <w:r>
              <w:t>4</w:t>
            </w:r>
          </w:p>
        </w:tc>
      </w:tr>
      <w:tr w:rsidR="00E17725" w:rsidRPr="00DF1834" w:rsidTr="00441BB5">
        <w:tc>
          <w:tcPr>
            <w:tcW w:w="4158" w:type="pct"/>
            <w:gridSpan w:val="2"/>
          </w:tcPr>
          <w:p w:rsidR="00E17725" w:rsidRPr="00441BB5" w:rsidRDefault="00E17725" w:rsidP="00441BB5">
            <w:pPr>
              <w:widowControl/>
              <w:autoSpaceDE/>
              <w:autoSpaceDN/>
              <w:ind w:left="0" w:firstLine="0"/>
              <w:jc w:val="left"/>
              <w:rPr>
                <w:b/>
              </w:rPr>
            </w:pPr>
            <w:r w:rsidRPr="00441BB5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441BB5" w:rsidRDefault="00E17725" w:rsidP="009D3E74">
            <w:pPr>
              <w:widowControl/>
              <w:autoSpaceDE/>
              <w:autoSpaceDN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9D3E74">
              <w:rPr>
                <w:b/>
              </w:rPr>
              <w:t>946</w:t>
            </w:r>
            <w:r>
              <w:rPr>
                <w:b/>
              </w:rPr>
              <w:t>,</w:t>
            </w:r>
            <w:r w:rsidR="009D3E74">
              <w:rPr>
                <w:b/>
              </w:rPr>
              <w:t>47</w:t>
            </w:r>
          </w:p>
        </w:tc>
      </w:tr>
    </w:tbl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</w:p>
    <w:p w:rsidR="00E17725" w:rsidRDefault="00E17725" w:rsidP="00E13EB9">
      <w:pPr>
        <w:ind w:left="6480" w:firstLine="0"/>
        <w:jc w:val="center"/>
        <w:rPr>
          <w:sz w:val="20"/>
          <w:szCs w:val="20"/>
        </w:rPr>
      </w:pPr>
      <w:r w:rsidRPr="00E13EB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№4</w:t>
      </w:r>
    </w:p>
    <w:p w:rsidR="00E17725" w:rsidRDefault="00E17725" w:rsidP="00E13EB9">
      <w:pPr>
        <w:ind w:left="6480" w:firstLine="0"/>
        <w:rPr>
          <w:sz w:val="20"/>
          <w:szCs w:val="20"/>
        </w:rPr>
      </w:pPr>
      <w:r w:rsidRPr="00E13EB9">
        <w:rPr>
          <w:sz w:val="20"/>
          <w:szCs w:val="20"/>
        </w:rPr>
        <w:t xml:space="preserve">к постановлению главы администрации </w:t>
      </w:r>
      <w:r w:rsidR="00D34EA3">
        <w:rPr>
          <w:sz w:val="20"/>
          <w:szCs w:val="20"/>
        </w:rPr>
        <w:t>Торковичского</w:t>
      </w:r>
      <w:r w:rsidRPr="00E13EB9">
        <w:rPr>
          <w:sz w:val="20"/>
          <w:szCs w:val="20"/>
        </w:rPr>
        <w:t xml:space="preserve"> сельского поселения </w:t>
      </w:r>
    </w:p>
    <w:p w:rsidR="00E17725" w:rsidRPr="00E13EB9" w:rsidRDefault="00E17725" w:rsidP="00E13EB9">
      <w:pPr>
        <w:ind w:left="6480" w:firstLine="0"/>
        <w:rPr>
          <w:sz w:val="20"/>
          <w:szCs w:val="20"/>
        </w:rPr>
      </w:pPr>
      <w:r>
        <w:rPr>
          <w:sz w:val="20"/>
          <w:szCs w:val="20"/>
        </w:rPr>
        <w:t>от</w:t>
      </w:r>
      <w:r w:rsidR="009D3E74">
        <w:rPr>
          <w:sz w:val="20"/>
          <w:szCs w:val="20"/>
        </w:rPr>
        <w:t xml:space="preserve">     </w:t>
      </w:r>
      <w:r w:rsidR="0073215F">
        <w:rPr>
          <w:sz w:val="20"/>
          <w:szCs w:val="20"/>
        </w:rPr>
        <w:t>.</w:t>
      </w:r>
      <w:r>
        <w:rPr>
          <w:sz w:val="20"/>
          <w:szCs w:val="20"/>
        </w:rPr>
        <w:t>201</w:t>
      </w:r>
      <w:r w:rsidR="009D3E74">
        <w:rPr>
          <w:sz w:val="20"/>
          <w:szCs w:val="20"/>
        </w:rPr>
        <w:t>9</w:t>
      </w:r>
      <w:r>
        <w:rPr>
          <w:sz w:val="20"/>
          <w:szCs w:val="20"/>
        </w:rPr>
        <w:t xml:space="preserve"> г. №</w:t>
      </w:r>
      <w:r w:rsidR="0073215F">
        <w:rPr>
          <w:sz w:val="20"/>
          <w:szCs w:val="20"/>
        </w:rPr>
        <w:t xml:space="preserve"> </w:t>
      </w:r>
    </w:p>
    <w:p w:rsidR="00E17725" w:rsidRDefault="00E17725" w:rsidP="003424B7">
      <w:pPr>
        <w:ind w:left="0" w:firstLine="0"/>
        <w:rPr>
          <w:b/>
          <w:bCs/>
        </w:rPr>
      </w:pPr>
    </w:p>
    <w:p w:rsidR="00E17725" w:rsidRDefault="00E17725" w:rsidP="003424B7">
      <w:pPr>
        <w:ind w:left="0" w:firstLine="0"/>
        <w:rPr>
          <w:b/>
          <w:bCs/>
        </w:rPr>
      </w:pPr>
    </w:p>
    <w:p w:rsidR="00E17725" w:rsidRPr="003424B7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>Перечень оказываемых услуг по погребению</w:t>
      </w:r>
    </w:p>
    <w:p w:rsidR="00E17725" w:rsidRDefault="00E17725" w:rsidP="00E13EB9">
      <w:pPr>
        <w:ind w:left="0" w:firstLine="0"/>
        <w:jc w:val="center"/>
        <w:rPr>
          <w:b/>
          <w:bCs/>
        </w:rPr>
      </w:pPr>
      <w:r w:rsidRPr="003424B7">
        <w:rPr>
          <w:b/>
          <w:bCs/>
        </w:rPr>
        <w:t xml:space="preserve">на территории </w:t>
      </w:r>
      <w:r w:rsidR="00D34EA3">
        <w:rPr>
          <w:b/>
          <w:bCs/>
        </w:rPr>
        <w:t>Торкович</w:t>
      </w:r>
      <w:r>
        <w:rPr>
          <w:b/>
          <w:bCs/>
        </w:rPr>
        <w:t>ского</w:t>
      </w:r>
      <w:r w:rsidRPr="003424B7">
        <w:rPr>
          <w:b/>
          <w:bCs/>
        </w:rPr>
        <w:t xml:space="preserve"> сельского поселения (облачение тела)</w:t>
      </w:r>
    </w:p>
    <w:p w:rsidR="00E17725" w:rsidRPr="00E13EB9" w:rsidRDefault="00E17725" w:rsidP="00E13EB9">
      <w:pPr>
        <w:ind w:left="0" w:firstLine="0"/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2"/>
        <w:gridCol w:w="7590"/>
        <w:gridCol w:w="1716"/>
      </w:tblGrid>
      <w:tr w:rsidR="00E17725" w:rsidRPr="00DF1834" w:rsidTr="00441BB5">
        <w:tc>
          <w:tcPr>
            <w:tcW w:w="433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№</w:t>
            </w:r>
          </w:p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п/п</w:t>
            </w:r>
          </w:p>
        </w:tc>
        <w:tc>
          <w:tcPr>
            <w:tcW w:w="3725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Наименование услуг</w:t>
            </w:r>
          </w:p>
        </w:tc>
        <w:tc>
          <w:tcPr>
            <w:tcW w:w="842" w:type="pct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jc w:val="center"/>
              <w:rPr>
                <w:b/>
              </w:rPr>
            </w:pPr>
            <w:r w:rsidRPr="00441BB5">
              <w:rPr>
                <w:b/>
              </w:rPr>
              <w:t>Стоимость затрат (Руб.)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1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Оформление документов,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tabs>
                <w:tab w:val="left" w:pos="3045"/>
              </w:tabs>
              <w:ind w:left="0" w:firstLine="0"/>
            </w:pPr>
            <w:r>
              <w:t>1</w:t>
            </w:r>
            <w:r w:rsidR="009D3E74">
              <w:t>7</w:t>
            </w:r>
            <w:r>
              <w:t>,</w:t>
            </w:r>
            <w:r w:rsidR="009D3E74">
              <w:t>29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2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Предоставление и доставка гроба и других предме</w:t>
            </w:r>
            <w:r>
              <w:t>тов, необходимых для погребения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tabs>
                <w:tab w:val="left" w:pos="3045"/>
              </w:tabs>
              <w:ind w:left="0" w:firstLine="0"/>
            </w:pPr>
            <w:r>
              <w:t>1</w:t>
            </w:r>
            <w:r w:rsidR="009D3E74">
              <w:t>852</w:t>
            </w:r>
            <w:r>
              <w:t>,</w:t>
            </w:r>
            <w:r w:rsidR="009D3E74">
              <w:t>69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 xml:space="preserve"> В том числе о</w:t>
            </w:r>
            <w:r w:rsidRPr="002745C5">
              <w:t>блачение</w:t>
            </w:r>
            <w:r>
              <w:t xml:space="preserve"> тела</w:t>
            </w:r>
          </w:p>
        </w:tc>
        <w:tc>
          <w:tcPr>
            <w:tcW w:w="842" w:type="pct"/>
          </w:tcPr>
          <w:p w:rsidR="00E17725" w:rsidRPr="002745C5" w:rsidRDefault="00E17725" w:rsidP="009D3E74">
            <w:pPr>
              <w:tabs>
                <w:tab w:val="left" w:pos="3045"/>
              </w:tabs>
              <w:ind w:left="0" w:firstLine="0"/>
            </w:pPr>
            <w:r>
              <w:t>3</w:t>
            </w:r>
            <w:r w:rsidR="009D3E74">
              <w:t>88</w:t>
            </w:r>
            <w:r w:rsidRPr="002745C5">
              <w:t>,0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4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Перевозка тела(останков) умершего на кладбище(в крематорий)</w:t>
            </w:r>
          </w:p>
        </w:tc>
        <w:tc>
          <w:tcPr>
            <w:tcW w:w="842" w:type="pct"/>
          </w:tcPr>
          <w:p w:rsidR="00E17725" w:rsidRPr="002745C5" w:rsidRDefault="009D3E74" w:rsidP="009D3E74">
            <w:pPr>
              <w:tabs>
                <w:tab w:val="left" w:pos="3045"/>
              </w:tabs>
              <w:ind w:left="0" w:firstLine="0"/>
            </w:pPr>
            <w:r>
              <w:t>2064</w:t>
            </w:r>
            <w:r w:rsidR="00E17725">
              <w:t>,</w:t>
            </w:r>
            <w:r>
              <w:t>25</w:t>
            </w:r>
          </w:p>
        </w:tc>
      </w:tr>
      <w:tr w:rsidR="00E17725" w:rsidRPr="002745C5" w:rsidTr="00441BB5">
        <w:tc>
          <w:tcPr>
            <w:tcW w:w="433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>
              <w:t>5</w:t>
            </w:r>
          </w:p>
        </w:tc>
        <w:tc>
          <w:tcPr>
            <w:tcW w:w="3725" w:type="pct"/>
          </w:tcPr>
          <w:p w:rsidR="00E17725" w:rsidRPr="002745C5" w:rsidRDefault="00E17725" w:rsidP="00441BB5">
            <w:pPr>
              <w:tabs>
                <w:tab w:val="left" w:pos="3045"/>
              </w:tabs>
              <w:ind w:left="0" w:firstLine="0"/>
            </w:pPr>
            <w:r w:rsidRPr="002745C5">
              <w:t>Погребение</w:t>
            </w:r>
            <w:r>
              <w:t xml:space="preserve"> </w:t>
            </w:r>
            <w:r w:rsidRPr="002745C5">
              <w:t>(кремация с последующей выдачей урны с прахом)</w:t>
            </w:r>
          </w:p>
        </w:tc>
        <w:tc>
          <w:tcPr>
            <w:tcW w:w="842" w:type="pct"/>
          </w:tcPr>
          <w:p w:rsidR="00E17725" w:rsidRPr="002745C5" w:rsidRDefault="009D3E74" w:rsidP="009D3E74">
            <w:pPr>
              <w:tabs>
                <w:tab w:val="left" w:pos="3045"/>
              </w:tabs>
              <w:ind w:left="0" w:firstLine="0"/>
            </w:pPr>
            <w:r>
              <w:t>2012</w:t>
            </w:r>
            <w:r w:rsidR="00E17725">
              <w:t>,2</w:t>
            </w:r>
            <w:r>
              <w:t>4</w:t>
            </w:r>
          </w:p>
        </w:tc>
      </w:tr>
      <w:tr w:rsidR="00E17725" w:rsidRPr="00DF1834" w:rsidTr="00441BB5">
        <w:tc>
          <w:tcPr>
            <w:tcW w:w="4158" w:type="pct"/>
            <w:gridSpan w:val="2"/>
          </w:tcPr>
          <w:p w:rsidR="00E17725" w:rsidRPr="00441BB5" w:rsidRDefault="00E17725" w:rsidP="00441BB5">
            <w:pPr>
              <w:tabs>
                <w:tab w:val="left" w:pos="3045"/>
              </w:tabs>
              <w:ind w:left="0" w:firstLine="0"/>
              <w:rPr>
                <w:b/>
              </w:rPr>
            </w:pPr>
            <w:r w:rsidRPr="00441BB5">
              <w:rPr>
                <w:b/>
              </w:rPr>
              <w:t>Общая стоимость гарантированного перечня услуг по погребению</w:t>
            </w:r>
          </w:p>
        </w:tc>
        <w:tc>
          <w:tcPr>
            <w:tcW w:w="842" w:type="pct"/>
          </w:tcPr>
          <w:p w:rsidR="00E17725" w:rsidRPr="00441BB5" w:rsidRDefault="00E17725" w:rsidP="009D3E74">
            <w:pPr>
              <w:tabs>
                <w:tab w:val="left" w:pos="3045"/>
              </w:tabs>
              <w:ind w:left="0" w:firstLine="0"/>
              <w:rPr>
                <w:b/>
              </w:rPr>
            </w:pPr>
            <w:r>
              <w:rPr>
                <w:b/>
              </w:rPr>
              <w:t>5</w:t>
            </w:r>
            <w:r w:rsidR="009D3E74">
              <w:rPr>
                <w:b/>
              </w:rPr>
              <w:t>946</w:t>
            </w:r>
            <w:r>
              <w:rPr>
                <w:b/>
              </w:rPr>
              <w:t>,</w:t>
            </w:r>
            <w:r w:rsidR="009D3E74">
              <w:rPr>
                <w:b/>
              </w:rPr>
              <w:t>47</w:t>
            </w:r>
          </w:p>
        </w:tc>
      </w:tr>
    </w:tbl>
    <w:p w:rsidR="00E17725" w:rsidRPr="003424B7" w:rsidRDefault="00E17725" w:rsidP="001014D9">
      <w:pPr>
        <w:tabs>
          <w:tab w:val="left" w:pos="3045"/>
        </w:tabs>
        <w:ind w:left="0" w:firstLine="0"/>
      </w:pPr>
    </w:p>
    <w:sectPr w:rsidR="00E17725" w:rsidRPr="003424B7" w:rsidSect="00946A4C">
      <w:headerReference w:type="default" r:id="rId8"/>
      <w:footerReference w:type="first" r:id="rId9"/>
      <w:pgSz w:w="12240" w:h="15840"/>
      <w:pgMar w:top="568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CC" w:rsidRDefault="005004CC" w:rsidP="0033088D">
      <w:r>
        <w:separator/>
      </w:r>
    </w:p>
  </w:endnote>
  <w:endnote w:type="continuationSeparator" w:id="1">
    <w:p w:rsidR="005004CC" w:rsidRDefault="005004CC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25" w:rsidRPr="00E80EC6" w:rsidRDefault="00E17725" w:rsidP="00E80EC6">
    <w:pPr>
      <w:pStyle w:val="a7"/>
      <w:ind w:left="0" w:firstLine="0"/>
      <w:rPr>
        <w:sz w:val="22"/>
        <w:szCs w:val="22"/>
      </w:rPr>
    </w:pPr>
  </w:p>
  <w:p w:rsidR="00E17725" w:rsidRDefault="00E17725" w:rsidP="00E80EC6">
    <w:pPr>
      <w:pStyle w:val="a7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CC" w:rsidRDefault="005004CC" w:rsidP="0033088D">
      <w:r>
        <w:separator/>
      </w:r>
    </w:p>
  </w:footnote>
  <w:footnote w:type="continuationSeparator" w:id="1">
    <w:p w:rsidR="005004CC" w:rsidRDefault="005004CC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25" w:rsidRDefault="00E17725" w:rsidP="001050B2">
    <w:pPr>
      <w:pStyle w:val="a5"/>
      <w:jc w:val="center"/>
    </w:pPr>
  </w:p>
  <w:p w:rsidR="00E17725" w:rsidRPr="008545B9" w:rsidRDefault="00E17725" w:rsidP="008545B9">
    <w:pPr>
      <w:pStyle w:val="a5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08FC95A"/>
    <w:multiLevelType w:val="singleLevel"/>
    <w:tmpl w:val="51AE1894"/>
    <w:lvl w:ilvl="0">
      <w:start w:val="1"/>
      <w:numFmt w:val="decimal"/>
      <w:lvlText w:val="%1."/>
      <w:lvlJc w:val="left"/>
      <w:pPr>
        <w:tabs>
          <w:tab w:val="num" w:pos="216"/>
        </w:tabs>
        <w:ind w:firstLine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2">
    <w:nsid w:val="01A08F5F"/>
    <w:multiLevelType w:val="singleLevel"/>
    <w:tmpl w:val="DCA89EDE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3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305CF9"/>
    <w:multiLevelType w:val="singleLevel"/>
    <w:tmpl w:val="039018C2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4"/>
        <w:szCs w:val="24"/>
      </w:rPr>
    </w:lvl>
  </w:abstractNum>
  <w:abstractNum w:abstractNumId="5">
    <w:nsid w:val="05855110"/>
    <w:multiLevelType w:val="singleLevel"/>
    <w:tmpl w:val="1B46BF48"/>
    <w:lvl w:ilvl="0">
      <w:start w:val="1"/>
      <w:numFmt w:val="decimal"/>
      <w:lvlText w:val="%1."/>
      <w:lvlJc w:val="left"/>
      <w:pPr>
        <w:tabs>
          <w:tab w:val="num" w:pos="216"/>
        </w:tabs>
        <w:ind w:left="216"/>
      </w:pPr>
      <w:rPr>
        <w:rFonts w:ascii="Times New Roman" w:hAnsi="Times New Roman" w:cs="Times New Roman" w:hint="default"/>
        <w:snapToGrid/>
        <w:sz w:val="20"/>
        <w:szCs w:val="20"/>
      </w:rPr>
    </w:lvl>
  </w:abstractNum>
  <w:abstractNum w:abstractNumId="6">
    <w:nsid w:val="0A1C7477"/>
    <w:multiLevelType w:val="hybridMultilevel"/>
    <w:tmpl w:val="92A4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9B78BA"/>
    <w:multiLevelType w:val="hybridMultilevel"/>
    <w:tmpl w:val="2E9A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7"/>
  </w:num>
  <w:num w:numId="5">
    <w:abstractNumId w:val="19"/>
  </w:num>
  <w:num w:numId="6">
    <w:abstractNumId w:val="9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24"/>
  </w:num>
  <w:num w:numId="22">
    <w:abstractNumId w:val="21"/>
  </w:num>
  <w:num w:numId="23">
    <w:abstractNumId w:val="1"/>
  </w:num>
  <w:num w:numId="24">
    <w:abstractNumId w:val="4"/>
  </w:num>
  <w:num w:numId="25">
    <w:abstractNumId w:val="4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216"/>
        </w:pPr>
        <w:rPr>
          <w:rFonts w:ascii="Arial" w:hAnsi="Arial" w:cs="Arial"/>
          <w:b/>
          <w:bCs/>
          <w:snapToGrid/>
          <w:sz w:val="16"/>
          <w:szCs w:val="16"/>
        </w:rPr>
      </w:lvl>
    </w:lvlOverride>
  </w:num>
  <w:num w:numId="26">
    <w:abstractNumId w:val="5"/>
  </w:num>
  <w:num w:numId="27">
    <w:abstractNumId w:val="2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A2A"/>
    <w:rsid w:val="00020FFF"/>
    <w:rsid w:val="000254B8"/>
    <w:rsid w:val="0003289D"/>
    <w:rsid w:val="00040456"/>
    <w:rsid w:val="00053A1A"/>
    <w:rsid w:val="000813A7"/>
    <w:rsid w:val="000905C2"/>
    <w:rsid w:val="000E18AC"/>
    <w:rsid w:val="001014D9"/>
    <w:rsid w:val="001050B2"/>
    <w:rsid w:val="00117394"/>
    <w:rsid w:val="00121A2A"/>
    <w:rsid w:val="00126E02"/>
    <w:rsid w:val="00127A3D"/>
    <w:rsid w:val="001517DF"/>
    <w:rsid w:val="00151E78"/>
    <w:rsid w:val="001636BF"/>
    <w:rsid w:val="001841BF"/>
    <w:rsid w:val="001859C4"/>
    <w:rsid w:val="001C50CD"/>
    <w:rsid w:val="001F5BBF"/>
    <w:rsid w:val="002745C5"/>
    <w:rsid w:val="002C4E77"/>
    <w:rsid w:val="002D61DF"/>
    <w:rsid w:val="0030047C"/>
    <w:rsid w:val="00312012"/>
    <w:rsid w:val="0033088D"/>
    <w:rsid w:val="003424B7"/>
    <w:rsid w:val="003B3464"/>
    <w:rsid w:val="003E273A"/>
    <w:rsid w:val="00441BB5"/>
    <w:rsid w:val="00442052"/>
    <w:rsid w:val="00455E2C"/>
    <w:rsid w:val="00464162"/>
    <w:rsid w:val="00477E7A"/>
    <w:rsid w:val="00493912"/>
    <w:rsid w:val="004975B0"/>
    <w:rsid w:val="004C16C4"/>
    <w:rsid w:val="005004CC"/>
    <w:rsid w:val="00560E60"/>
    <w:rsid w:val="00583252"/>
    <w:rsid w:val="00583461"/>
    <w:rsid w:val="005A4FB7"/>
    <w:rsid w:val="005D17E0"/>
    <w:rsid w:val="005D5C2B"/>
    <w:rsid w:val="00604419"/>
    <w:rsid w:val="0061040A"/>
    <w:rsid w:val="00682C49"/>
    <w:rsid w:val="006C4670"/>
    <w:rsid w:val="006F2940"/>
    <w:rsid w:val="006F3567"/>
    <w:rsid w:val="0073215F"/>
    <w:rsid w:val="00734F47"/>
    <w:rsid w:val="00750BA6"/>
    <w:rsid w:val="007529AF"/>
    <w:rsid w:val="00791D9B"/>
    <w:rsid w:val="007B1912"/>
    <w:rsid w:val="007B6192"/>
    <w:rsid w:val="007F3506"/>
    <w:rsid w:val="007F75F5"/>
    <w:rsid w:val="00820DBB"/>
    <w:rsid w:val="00826AE9"/>
    <w:rsid w:val="00846BC9"/>
    <w:rsid w:val="008545B9"/>
    <w:rsid w:val="0086076D"/>
    <w:rsid w:val="0088417A"/>
    <w:rsid w:val="008C5F31"/>
    <w:rsid w:val="008C6BE9"/>
    <w:rsid w:val="008E6338"/>
    <w:rsid w:val="00911A1E"/>
    <w:rsid w:val="00946A4C"/>
    <w:rsid w:val="009C2604"/>
    <w:rsid w:val="009D3E74"/>
    <w:rsid w:val="009E27CE"/>
    <w:rsid w:val="009E4D2C"/>
    <w:rsid w:val="009E6324"/>
    <w:rsid w:val="00A02016"/>
    <w:rsid w:val="00A22060"/>
    <w:rsid w:val="00A332A8"/>
    <w:rsid w:val="00A3451B"/>
    <w:rsid w:val="00A43984"/>
    <w:rsid w:val="00A53325"/>
    <w:rsid w:val="00A82FF0"/>
    <w:rsid w:val="00AB5C42"/>
    <w:rsid w:val="00AB6C81"/>
    <w:rsid w:val="00AF38C1"/>
    <w:rsid w:val="00B20BBF"/>
    <w:rsid w:val="00B317EF"/>
    <w:rsid w:val="00B33874"/>
    <w:rsid w:val="00B37D56"/>
    <w:rsid w:val="00B43836"/>
    <w:rsid w:val="00B625CA"/>
    <w:rsid w:val="00BB3BFF"/>
    <w:rsid w:val="00BD4F36"/>
    <w:rsid w:val="00BE1504"/>
    <w:rsid w:val="00BE7DAC"/>
    <w:rsid w:val="00BF1BE1"/>
    <w:rsid w:val="00C1689F"/>
    <w:rsid w:val="00C52485"/>
    <w:rsid w:val="00CA2464"/>
    <w:rsid w:val="00CA3BEB"/>
    <w:rsid w:val="00CB5B8E"/>
    <w:rsid w:val="00CC02DA"/>
    <w:rsid w:val="00CD0588"/>
    <w:rsid w:val="00CE324C"/>
    <w:rsid w:val="00D34EA3"/>
    <w:rsid w:val="00D85B9D"/>
    <w:rsid w:val="00D94FAB"/>
    <w:rsid w:val="00DA17AD"/>
    <w:rsid w:val="00DB780E"/>
    <w:rsid w:val="00DE239A"/>
    <w:rsid w:val="00DE5020"/>
    <w:rsid w:val="00DF1834"/>
    <w:rsid w:val="00E0745A"/>
    <w:rsid w:val="00E13EB9"/>
    <w:rsid w:val="00E17725"/>
    <w:rsid w:val="00E40A2F"/>
    <w:rsid w:val="00E77E55"/>
    <w:rsid w:val="00E80EC6"/>
    <w:rsid w:val="00EF7E10"/>
    <w:rsid w:val="00F32131"/>
    <w:rsid w:val="00F915EA"/>
    <w:rsid w:val="00F91AD3"/>
    <w:rsid w:val="00F95E63"/>
    <w:rsid w:val="00FA4128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1</cp:lastModifiedBy>
  <cp:revision>18</cp:revision>
  <cp:lastPrinted>2019-01-29T06:27:00Z</cp:lastPrinted>
  <dcterms:created xsi:type="dcterms:W3CDTF">2017-12-22T06:13:00Z</dcterms:created>
  <dcterms:modified xsi:type="dcterms:W3CDTF">2019-01-29T06:34:00Z</dcterms:modified>
</cp:coreProperties>
</file>