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520F" w:rsidRDefault="0067520F" w:rsidP="0067520F">
      <w:pPr>
        <w:pStyle w:val="Compact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3282" w:rsidRDefault="003F3282" w:rsidP="003F3282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82" w:rsidRPr="00A31F55" w:rsidRDefault="003F3282" w:rsidP="003F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F55">
        <w:rPr>
          <w:rFonts w:ascii="Times New Roman" w:hAnsi="Times New Roman" w:cs="Times New Roman"/>
          <w:b/>
          <w:sz w:val="28"/>
          <w:szCs w:val="28"/>
          <w:lang w:val="ru-RU"/>
        </w:rPr>
        <w:t>ЛЕНИНГРАДСКАЯ ОБЛАСТЬ</w:t>
      </w:r>
    </w:p>
    <w:p w:rsidR="003F3282" w:rsidRPr="00A31F55" w:rsidRDefault="003F3282" w:rsidP="003F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F55">
        <w:rPr>
          <w:rFonts w:ascii="Times New Roman" w:hAnsi="Times New Roman" w:cs="Times New Roman"/>
          <w:b/>
          <w:sz w:val="28"/>
          <w:szCs w:val="28"/>
          <w:lang w:val="ru-RU"/>
        </w:rPr>
        <w:t>ЛУЖСКИЙ МУНИЦИПАЛЬНЫЙ РАЙОН</w:t>
      </w:r>
    </w:p>
    <w:p w:rsidR="003F3282" w:rsidRPr="00A31F55" w:rsidRDefault="003F3282" w:rsidP="003F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1F5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ТОРКОВИЧСКОГО СЕЛЬСКОГОПОСЕЛЕНИЯ</w:t>
      </w:r>
    </w:p>
    <w:p w:rsidR="003F3282" w:rsidRPr="00A31F55" w:rsidRDefault="003F3282" w:rsidP="003F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3282" w:rsidRPr="00F7658A" w:rsidRDefault="003F3282" w:rsidP="003F3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58A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7520F" w:rsidRDefault="0067520F" w:rsidP="003F3282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7520F" w:rsidRDefault="00183338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62 от 17.05.2019 г.</w:t>
      </w:r>
    </w:p>
    <w:p w:rsidR="00FA6156" w:rsidRPr="0067520F" w:rsidRDefault="009B3725" w:rsidP="0067520F">
      <w:pPr>
        <w:pStyle w:val="Compact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</w:t>
      </w:r>
    </w:p>
    <w:p w:rsidR="00FA6156" w:rsidRPr="0067520F" w:rsidRDefault="009B3725" w:rsidP="0067520F">
      <w:pPr>
        <w:pStyle w:val="FirstParagraph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реализации мероприятий, направленных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на информирование населения о </w:t>
      </w:r>
    </w:p>
    <w:p w:rsidR="006323C8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принимаемыхорганами местного </w:t>
      </w:r>
    </w:p>
    <w:p w:rsidR="003F3282" w:rsidRDefault="003F3282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3282" w:rsidRDefault="003F3282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3F3282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мерах в сфере </w:t>
      </w:r>
      <w:proofErr w:type="gramStart"/>
      <w:r w:rsidR="007910C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E150D1" w:rsidRPr="00E150D1">
        <w:rPr>
          <w:rFonts w:ascii="Times New Roman" w:hAnsi="Times New Roman" w:cs="Times New Roman"/>
          <w:sz w:val="28"/>
          <w:szCs w:val="28"/>
          <w:lang w:val="ru-RU"/>
        </w:rPr>
        <w:t>илищно</w:t>
      </w:r>
      <w:r w:rsidR="007910C1">
        <w:rPr>
          <w:rFonts w:ascii="Times New Roman" w:hAnsi="Times New Roman" w:cs="Times New Roman"/>
          <w:sz w:val="28"/>
          <w:szCs w:val="28"/>
          <w:lang w:val="ru-RU"/>
        </w:rPr>
        <w:t>-коммунального</w:t>
      </w:r>
      <w:proofErr w:type="gramEnd"/>
    </w:p>
    <w:p w:rsidR="006323C8" w:rsidRDefault="007910C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хозяйства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и по вопросам</w:t>
      </w:r>
    </w:p>
    <w:p w:rsidR="00FA6156" w:rsidRPr="0067520F" w:rsidRDefault="009B3725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развития общественного контроля в этой сфере.</w:t>
      </w:r>
    </w:p>
    <w:p w:rsidR="0067520F" w:rsidRDefault="0067520F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9B3725" w:rsidP="000E58F1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9.8 части 1 статьи 14 Федерального закона от 21 июля 2007 года № 185-ФЗ (в ред. от 28.11.2018) «О фонде содействия реформированию жилищно-коммунального хозяйства», руководствуясь Уставом </w:t>
      </w:r>
      <w:proofErr w:type="spellStart"/>
      <w:r w:rsidR="003F328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3F32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proofErr w:type="gramStart"/>
      <w:r w:rsidR="003F3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E150D1" w:rsidRDefault="00E150D1" w:rsidP="00763888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763888" w:rsidRDefault="009B3725" w:rsidP="00763888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3888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FA6156" w:rsidRPr="0067520F" w:rsidRDefault="000E58F1" w:rsidP="000E58F1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Утвердить Порядок реализации мероприятий</w:t>
      </w:r>
      <w:r w:rsidR="00E150D1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направленных на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населения о принимаемых органами местного самоуправления </w:t>
      </w:r>
      <w:proofErr w:type="spellStart"/>
      <w:r w:rsidR="003F328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3F32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мерах в сфере жилищно-коммунального хозяйства и по вопросам развития общественного контроля в этой сфере, согласно приложению.</w:t>
      </w:r>
      <w:proofErr w:type="gramEnd"/>
    </w:p>
    <w:p w:rsidR="00FA6156" w:rsidRPr="0067520F" w:rsidRDefault="00183338" w:rsidP="000E58F1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E58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разместить на официальном сайте Администрации</w:t>
      </w:r>
    </w:p>
    <w:p w:rsidR="00966544" w:rsidRDefault="00183338" w:rsidP="00E150D1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Интернет. </w:t>
      </w:r>
    </w:p>
    <w:p w:rsidR="00FA6156" w:rsidRPr="0067520F" w:rsidRDefault="009B3725" w:rsidP="00E150D1">
      <w:pPr>
        <w:pStyle w:val="FirstParagraph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E150D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63888" w:rsidRDefault="00ED6D00" w:rsidP="00183338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183338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83338" w:rsidRDefault="00183338" w:rsidP="00183338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            Е.В. Иванова</w:t>
      </w:r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63888" w:rsidRDefault="00763888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150D1" w:rsidRDefault="00E150D1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63888" w:rsidRPr="00966544" w:rsidRDefault="00763888" w:rsidP="0067520F">
      <w:pPr>
        <w:pStyle w:val="a0"/>
        <w:spacing w:before="0" w:after="0"/>
        <w:rPr>
          <w:rFonts w:ascii="Times New Roman" w:hAnsi="Times New Roman" w:cs="Times New Roman"/>
          <w:sz w:val="22"/>
          <w:szCs w:val="28"/>
          <w:lang w:val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77"/>
      </w:tblGrid>
      <w:tr w:rsidR="00966544" w:rsidRPr="00DD6982" w:rsidTr="00966544">
        <w:tc>
          <w:tcPr>
            <w:tcW w:w="5778" w:type="dxa"/>
          </w:tcPr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966544" w:rsidRDefault="00966544" w:rsidP="00F7658A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к постановлению</w:t>
            </w:r>
          </w:p>
          <w:p w:rsidR="00966544" w:rsidRPr="0067520F" w:rsidRDefault="00966544" w:rsidP="00F7658A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 w:rsidR="00DD69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D69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Торковичского</w:t>
            </w:r>
            <w:proofErr w:type="spellEnd"/>
            <w:r w:rsidR="00DD69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966544" w:rsidRPr="0067520F" w:rsidRDefault="00DD6982" w:rsidP="00F7658A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 17.05.2019 </w:t>
            </w:r>
            <w:r w:rsidR="00966544" w:rsidRPr="0067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года № </w:t>
            </w:r>
            <w:r w:rsidR="00F76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  <w:p w:rsidR="00966544" w:rsidRDefault="00966544" w:rsidP="00966544">
            <w:pPr>
              <w:pStyle w:val="a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Default="00966544" w:rsidP="0067520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66544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реализации мероприятий, направленных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</w:p>
    <w:p w:rsidR="00966544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информирование населения о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принимаемых</w:t>
      </w:r>
      <w:proofErr w:type="gramEnd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органами местного</w:t>
      </w:r>
    </w:p>
    <w:p w:rsidR="00966544" w:rsidRPr="00CC35BA" w:rsidRDefault="009B3725" w:rsidP="00DD6982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самоуправления </w:t>
      </w:r>
      <w:proofErr w:type="spellStart"/>
      <w:r w:rsidR="00DD6982">
        <w:rPr>
          <w:rFonts w:ascii="Times New Roman" w:hAnsi="Times New Roman" w:cs="Times New Roman"/>
          <w:b/>
          <w:sz w:val="28"/>
          <w:szCs w:val="28"/>
          <w:lang w:val="ru-RU"/>
        </w:rPr>
        <w:t>Торковичского</w:t>
      </w:r>
      <w:proofErr w:type="spellEnd"/>
      <w:r w:rsidR="00DD69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мерах в сфере жилищно-коммунального хозяйства и </w:t>
      </w:r>
      <w:proofErr w:type="gramStart"/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</w:p>
    <w:p w:rsidR="00FA6156" w:rsidRPr="00CC35BA" w:rsidRDefault="009B3725" w:rsidP="00966544">
      <w:pPr>
        <w:pStyle w:val="a0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35BA">
        <w:rPr>
          <w:rFonts w:ascii="Times New Roman" w:hAnsi="Times New Roman" w:cs="Times New Roman"/>
          <w:b/>
          <w:sz w:val="28"/>
          <w:szCs w:val="28"/>
          <w:lang w:val="ru-RU"/>
        </w:rPr>
        <w:t>вопросам развития общественного контроля в этой сфере</w:t>
      </w:r>
    </w:p>
    <w:p w:rsidR="00966544" w:rsidRDefault="00966544" w:rsidP="00966544">
      <w:pPr>
        <w:pStyle w:val="Compact"/>
        <w:spacing w:before="0" w:after="0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702A74" w:rsidP="00A31F5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направленные на информирование населения, проживающего на территории </w:t>
      </w:r>
      <w:proofErr w:type="spellStart"/>
      <w:r w:rsidR="00DD698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о принимаемых органами местного самоуправления </w:t>
      </w:r>
      <w:proofErr w:type="spellStart"/>
      <w:r w:rsidR="00DD698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(далее органы местного самоуправления района) мерах в сфере жилищно-коммунального хозяйства и по вопросам развития общественного контроля в этой сфере включают в себя:</w:t>
      </w:r>
      <w:proofErr w:type="gramEnd"/>
    </w:p>
    <w:p w:rsidR="00FA6156" w:rsidRPr="0067520F" w:rsidRDefault="00702A74" w:rsidP="00A31F55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FA6156" w:rsidRPr="0067520F" w:rsidRDefault="009B3725" w:rsidP="00A31F55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указанной информации на сайте органов местного самоуправления района;</w:t>
      </w:r>
    </w:p>
    <w:p w:rsidR="00FA6156" w:rsidRPr="0067520F" w:rsidRDefault="00702A74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регулярных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встреч представителей органов местного самоуправления района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с гражданами по различным вопросам жилищно-коммунального хозяйства;</w:t>
      </w:r>
    </w:p>
    <w:p w:rsidR="00FA6156" w:rsidRPr="0067520F" w:rsidRDefault="00702A74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проведение информационных курсов, семинаров по —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FA6156" w:rsidRPr="0067520F" w:rsidRDefault="00702A74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FA6156" w:rsidRPr="0067520F" w:rsidRDefault="00582091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средств массовой информации, некоммерческих организаций, осуществляющих деятельность в жилищной и коммунальной сфере на территории </w:t>
      </w:r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698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, о принимаемых органами местного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самоуправления района </w:t>
      </w:r>
      <w:proofErr w:type="gramStart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мерах</w:t>
      </w:r>
      <w:proofErr w:type="gramEnd"/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CC35BA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FA6156" w:rsidRPr="0067520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>2.2. Информирование производится не реже одного раза в месяц.</w:t>
      </w:r>
    </w:p>
    <w:p w:rsidR="00FA6156" w:rsidRPr="0067520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2.3. Информирование производится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6156" w:rsidRPr="0067520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2.3.1. Средства массовой информации </w:t>
      </w:r>
      <w:proofErr w:type="spellStart"/>
      <w:r w:rsidR="00DD698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091" w:rsidRDefault="00582091" w:rsidP="00A31F55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6156" w:rsidRPr="0067520F" w:rsidRDefault="00582091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>печатное издание</w:t>
      </w:r>
      <w:r w:rsidR="00DD698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346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газета « </w:t>
      </w:r>
      <w:proofErr w:type="spellStart"/>
      <w:proofErr w:type="gramStart"/>
      <w:r w:rsidR="00DD6982">
        <w:rPr>
          <w:rFonts w:ascii="Times New Roman" w:hAnsi="Times New Roman" w:cs="Times New Roman"/>
          <w:sz w:val="28"/>
          <w:szCs w:val="28"/>
          <w:lang w:val="ru-RU"/>
        </w:rPr>
        <w:t>Лужская</w:t>
      </w:r>
      <w:proofErr w:type="spellEnd"/>
      <w:proofErr w:type="gramEnd"/>
      <w:r w:rsidR="00DD6982">
        <w:rPr>
          <w:rFonts w:ascii="Times New Roman" w:hAnsi="Times New Roman" w:cs="Times New Roman"/>
          <w:sz w:val="28"/>
          <w:szCs w:val="28"/>
          <w:lang w:val="ru-RU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FA6156" w:rsidRPr="0067520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proofErr w:type="gramStart"/>
      <w:r w:rsidRPr="0067520F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за взаимодействие со средствами массовой информации и некоммерческими организации </w:t>
      </w:r>
      <w:proofErr w:type="spellStart"/>
      <w:r w:rsidRPr="0067520F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7511BD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proofErr w:type="spellEnd"/>
      <w:r w:rsidR="007511B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67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1BD">
        <w:rPr>
          <w:rFonts w:ascii="Times New Roman" w:hAnsi="Times New Roman" w:cs="Times New Roman"/>
          <w:sz w:val="28"/>
          <w:szCs w:val="28"/>
          <w:lang w:val="ru-RU"/>
        </w:rPr>
        <w:t>Горская С.С.</w:t>
      </w:r>
    </w:p>
    <w:p w:rsidR="00FA6156" w:rsidRPr="0067520F" w:rsidRDefault="002B3FCC" w:rsidP="00A31F5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B3725" w:rsidRPr="0067520F">
        <w:rPr>
          <w:rFonts w:ascii="Times New Roman" w:hAnsi="Times New Roman" w:cs="Times New Roman"/>
          <w:sz w:val="28"/>
          <w:szCs w:val="28"/>
          <w:lang w:val="ru-RU"/>
        </w:rPr>
        <w:t>Размещение на сайте органа местного самоуправления информации о принимаемых органами государственной власти и органами местного самоуправления района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FA6156" w:rsidRPr="0083468A" w:rsidRDefault="009B3725" w:rsidP="00A31F55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3.1. Информация размещается на официальном сайте Администрации </w:t>
      </w:r>
      <w:proofErr w:type="spellStart"/>
      <w:r w:rsidR="0083468A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83468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</w:t>
      </w:r>
      <w:proofErr w:type="spellStart"/>
      <w:r w:rsidR="001B4A66">
        <w:rPr>
          <w:rFonts w:ascii="Times New Roman" w:hAnsi="Times New Roman" w:cs="Times New Roman"/>
          <w:sz w:val="28"/>
          <w:szCs w:val="28"/>
        </w:rPr>
        <w:t>torkovichiadm</w:t>
      </w:r>
      <w:proofErr w:type="spellEnd"/>
      <w:r w:rsidR="0083468A" w:rsidRPr="008346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83468A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FA6156" w:rsidRPr="00705571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3.2. На сайте в сети Интернет, указанном в п. 3.1. Порядка, размещаются:</w:t>
      </w:r>
    </w:p>
    <w:p w:rsidR="00FA6156" w:rsidRPr="00705571" w:rsidRDefault="00CC35BA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нормативные правовые акты органов государственной власти Российской Федерации, органов государственной власти </w:t>
      </w:r>
      <w:r w:rsidR="00705571" w:rsidRPr="00705571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области, органов местного самоуправления </w:t>
      </w:r>
      <w:proofErr w:type="spellStart"/>
      <w:r w:rsidR="0083468A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83468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жилищно-коммунального хозяйства;</w:t>
      </w:r>
    </w:p>
    <w:p w:rsidR="00FA6156" w:rsidRPr="00705571" w:rsidRDefault="00CC35BA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разъяснения специалистов об общественно-значимых изменениях в законодательстве;</w:t>
      </w:r>
    </w:p>
    <w:p w:rsidR="00FA6156" w:rsidRPr="00705571" w:rsidRDefault="002B3FCC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результатах осуществления жилищного надзора и муниципального </w:t>
      </w:r>
      <w:proofErr w:type="gramStart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9B3725" w:rsidRPr="0070557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705571" w:rsidRPr="00D90723" w:rsidRDefault="00CC35BA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контактная информация министерства энергетики и жилищно-коммунального хозяйства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области, Управления </w:t>
      </w:r>
      <w:proofErr w:type="spellStart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proofErr w:type="spellEnd"/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общественных приемных органов власти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области и органов исполнительной и представительной власти </w:t>
      </w:r>
      <w:r w:rsidR="00B36092">
        <w:rPr>
          <w:rFonts w:ascii="Times New Roman" w:hAnsi="Times New Roman" w:cs="Times New Roman"/>
          <w:sz w:val="28"/>
          <w:szCs w:val="28"/>
          <w:lang w:val="ru-RU"/>
        </w:rPr>
        <w:t>Ленинградской 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прокуратуры </w:t>
      </w:r>
      <w:r w:rsidR="008346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468A">
        <w:rPr>
          <w:rFonts w:ascii="Times New Roman" w:hAnsi="Times New Roman" w:cs="Times New Roman"/>
          <w:sz w:val="28"/>
          <w:szCs w:val="28"/>
          <w:lang w:val="ru-RU"/>
        </w:rPr>
        <w:t>Лужского</w:t>
      </w:r>
      <w:proofErr w:type="spellEnd"/>
      <w:r w:rsidR="008346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705571" w:rsidRPr="00D90723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Администрации </w:t>
      </w:r>
      <w:proofErr w:type="spellStart"/>
      <w:r w:rsidR="00B36092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B3609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156" w:rsidRPr="00D90723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FA6156" w:rsidRPr="003717AA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3.4. Ответственным лицом за размещение и обновление информации на сайте в сети Интернет, указанном в п. 3.1.</w:t>
      </w:r>
      <w:r w:rsidR="00B36092">
        <w:rPr>
          <w:rFonts w:ascii="Times New Roman" w:hAnsi="Times New Roman" w:cs="Times New Roman"/>
          <w:sz w:val="28"/>
          <w:szCs w:val="28"/>
          <w:lang w:val="ru-RU"/>
        </w:rPr>
        <w:t xml:space="preserve"> Порядка, является специалист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B360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092" w:rsidRPr="003717AA">
        <w:rPr>
          <w:rFonts w:ascii="Times New Roman" w:hAnsi="Times New Roman" w:cs="Times New Roman"/>
          <w:sz w:val="28"/>
          <w:szCs w:val="28"/>
          <w:lang w:val="ru-RU"/>
        </w:rPr>
        <w:t>Горская С.С.</w:t>
      </w:r>
    </w:p>
    <w:p w:rsidR="00FA6156" w:rsidRPr="00D90723" w:rsidRDefault="002B3FCC" w:rsidP="00A31F5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Регулярные встречи представителей органов местного самоуправления </w:t>
      </w:r>
      <w:proofErr w:type="spellStart"/>
      <w:r w:rsidR="003717AA">
        <w:rPr>
          <w:rFonts w:ascii="Times New Roman" w:hAnsi="Times New Roman" w:cs="Times New Roman"/>
          <w:sz w:val="28"/>
          <w:szCs w:val="28"/>
          <w:lang w:val="ru-RU"/>
        </w:rPr>
        <w:t>Торковичскогосельского</w:t>
      </w:r>
      <w:proofErr w:type="spellEnd"/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 w:rsidR="009B3725" w:rsidRPr="00D90723">
        <w:rPr>
          <w:rFonts w:ascii="Times New Roman" w:hAnsi="Times New Roman" w:cs="Times New Roman"/>
          <w:sz w:val="28"/>
          <w:szCs w:val="28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FA6156" w:rsidRPr="00D90723" w:rsidRDefault="009B3725" w:rsidP="00A31F55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4.1. Прием граждан пр</w:t>
      </w:r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оводится в здании Администрации </w:t>
      </w:r>
      <w:proofErr w:type="spellStart"/>
      <w:r w:rsidR="003717AA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 п. Торковичи, ул. 2-я Гражданская, дом 1. с 10: 00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 до</w:t>
      </w:r>
      <w:r w:rsidR="003717AA">
        <w:rPr>
          <w:rFonts w:ascii="Times New Roman" w:hAnsi="Times New Roman" w:cs="Times New Roman"/>
          <w:sz w:val="28"/>
          <w:szCs w:val="28"/>
          <w:lang w:val="ru-RU"/>
        </w:rPr>
        <w:t>16</w:t>
      </w:r>
      <w:proofErr w:type="gramStart"/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 00 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часов.</w:t>
      </w:r>
    </w:p>
    <w:p w:rsidR="00FA6156" w:rsidRPr="00D90723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723">
        <w:rPr>
          <w:rFonts w:ascii="Times New Roman" w:hAnsi="Times New Roman" w:cs="Times New Roman"/>
          <w:sz w:val="28"/>
          <w:szCs w:val="28"/>
          <w:lang w:val="ru-RU"/>
        </w:rPr>
        <w:t>4.2. Ответственным за проведение встреч с гражданами по вопр</w:t>
      </w:r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осам ЖКХ является специалист администрации </w:t>
      </w:r>
      <w:proofErr w:type="spellStart"/>
      <w:r w:rsidR="003717AA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3717A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D907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156" w:rsidRPr="0014028F" w:rsidRDefault="002B3FCC" w:rsidP="00A31F5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9B3725"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курсы, семинары по тематике жилищно-коммунального хозяйства для председателей товариществ собственников жилья, председателей </w:t>
      </w:r>
      <w:r w:rsidR="009B3725" w:rsidRPr="0014028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советов многоквартирных домов, собственников помещений, представителей общественности проводятся в следующем порядке:</w:t>
      </w:r>
    </w:p>
    <w:p w:rsidR="00FA6156" w:rsidRPr="0014028F" w:rsidRDefault="009B3725" w:rsidP="00A31F55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5.1. Местом проведения курсов, семинаров является здание Администрации </w:t>
      </w:r>
      <w:proofErr w:type="spellStart"/>
      <w:r w:rsidR="00A31F55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14028F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п. Торковичи, ул. 2-я </w:t>
      </w:r>
      <w:proofErr w:type="gramStart"/>
      <w:r w:rsidR="00A31F55">
        <w:rPr>
          <w:rFonts w:ascii="Times New Roman" w:hAnsi="Times New Roman" w:cs="Times New Roman"/>
          <w:sz w:val="28"/>
          <w:szCs w:val="28"/>
          <w:lang w:val="ru-RU"/>
        </w:rPr>
        <w:t>Гражданская</w:t>
      </w:r>
      <w:proofErr w:type="gramEnd"/>
      <w:r w:rsidR="00A31F55">
        <w:rPr>
          <w:rFonts w:ascii="Times New Roman" w:hAnsi="Times New Roman" w:cs="Times New Roman"/>
          <w:sz w:val="28"/>
          <w:szCs w:val="28"/>
          <w:lang w:val="ru-RU"/>
        </w:rPr>
        <w:t>, дом 1.</w:t>
      </w:r>
    </w:p>
    <w:p w:rsidR="00FA6156" w:rsidRPr="0014028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5.2. Ответственным за организацию и проведение мероприятий я</w:t>
      </w:r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вляется администрация </w:t>
      </w:r>
      <w:proofErr w:type="spellStart"/>
      <w:r w:rsidR="00A31F55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FA6156" w:rsidRPr="0014028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5.3. Периодичность проведения мероприятий:</w:t>
      </w:r>
    </w:p>
    <w:p w:rsidR="00FA6156" w:rsidRPr="0014028F" w:rsidRDefault="009B3725" w:rsidP="00A31F55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1 раз в месяц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FA6156" w:rsidRPr="0014028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28F">
        <w:rPr>
          <w:rFonts w:ascii="Times New Roman" w:hAnsi="Times New Roman" w:cs="Times New Roman"/>
          <w:sz w:val="28"/>
          <w:szCs w:val="28"/>
          <w:lang w:val="ru-RU"/>
        </w:rPr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FA6156" w:rsidRPr="009A2E24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>5.5. Рекомендуемая тематика мероприятий представлена в таблице 1.</w:t>
      </w:r>
    </w:p>
    <w:p w:rsidR="00FA6156" w:rsidRPr="009A2E24" w:rsidRDefault="009A2E24" w:rsidP="00A31F5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9B3725" w:rsidRPr="009A2E24">
        <w:rPr>
          <w:rFonts w:ascii="Times New Roman" w:hAnsi="Times New Roman" w:cs="Times New Roman"/>
          <w:sz w:val="28"/>
          <w:szCs w:val="28"/>
          <w:lang w:val="ru-RU"/>
        </w:rPr>
        <w:t>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FA6156" w:rsidRPr="009A2E24" w:rsidRDefault="009B3725" w:rsidP="00A31F55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E24">
        <w:rPr>
          <w:rFonts w:ascii="Times New Roman" w:hAnsi="Times New Roman" w:cs="Times New Roman"/>
          <w:sz w:val="28"/>
          <w:szCs w:val="28"/>
          <w:lang w:val="ru-RU"/>
        </w:rPr>
        <w:t>6.1. Ответственным за участие в региональных мероприятиях и (или) за направление представителя (представителей) Администрации</w:t>
      </w:r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F55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участия в региональных мероприятиях я</w:t>
      </w:r>
      <w:r w:rsidR="00A31F55">
        <w:rPr>
          <w:rFonts w:ascii="Times New Roman" w:hAnsi="Times New Roman" w:cs="Times New Roman"/>
          <w:sz w:val="28"/>
          <w:szCs w:val="28"/>
          <w:lang w:val="ru-RU"/>
        </w:rPr>
        <w:t>вляется специалист администрации Горская С.С.</w:t>
      </w:r>
      <w:r w:rsidRPr="009A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6F1F" w:rsidRPr="00526F1F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FA6156" w:rsidRDefault="009B3725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6.3. Представители Администрации </w:t>
      </w:r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F55">
        <w:rPr>
          <w:rFonts w:ascii="Times New Roman" w:hAnsi="Times New Roman" w:cs="Times New Roman"/>
          <w:sz w:val="28"/>
          <w:szCs w:val="28"/>
          <w:lang w:val="ru-RU"/>
        </w:rPr>
        <w:t>Торковичского</w:t>
      </w:r>
      <w:proofErr w:type="spellEnd"/>
      <w:r w:rsidR="00A31F5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526F1F">
        <w:rPr>
          <w:rFonts w:ascii="Times New Roman" w:hAnsi="Times New Roman" w:cs="Times New Roman"/>
          <w:sz w:val="28"/>
          <w:szCs w:val="28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082764" w:rsidRDefault="00082764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764" w:rsidRDefault="00082764" w:rsidP="00082764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6F1F">
        <w:rPr>
          <w:rFonts w:ascii="Times New Roman" w:hAnsi="Times New Roman" w:cs="Times New Roman"/>
          <w:sz w:val="28"/>
          <w:szCs w:val="28"/>
          <w:lang w:val="ru-RU"/>
        </w:rPr>
        <w:t xml:space="preserve">Таблица 1 </w:t>
      </w:r>
    </w:p>
    <w:p w:rsidR="00082764" w:rsidRPr="0067520F" w:rsidRDefault="00082764" w:rsidP="00082764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0" w:type="auto"/>
        <w:tblLook w:val="04A0"/>
      </w:tblPr>
      <w:tblGrid>
        <w:gridCol w:w="594"/>
        <w:gridCol w:w="2379"/>
        <w:gridCol w:w="6208"/>
        <w:gridCol w:w="1574"/>
      </w:tblGrid>
      <w:tr w:rsidR="00082764" w:rsidTr="00A81BEB">
        <w:tc>
          <w:tcPr>
            <w:tcW w:w="594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208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мероприятий</w:t>
            </w:r>
          </w:p>
        </w:tc>
        <w:tc>
          <w:tcPr>
            <w:tcW w:w="6378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мероприятий</w:t>
            </w:r>
          </w:p>
        </w:tc>
        <w:tc>
          <w:tcPr>
            <w:tcW w:w="1575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Продолжи-тельность</w:t>
            </w:r>
            <w:proofErr w:type="spellEnd"/>
            <w:proofErr w:type="gramEnd"/>
          </w:p>
        </w:tc>
      </w:tr>
      <w:tr w:rsidR="00082764" w:rsidRPr="00836562" w:rsidTr="00A81BEB">
        <w:tc>
          <w:tcPr>
            <w:tcW w:w="594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08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для председателей ТСЖ и сотрудников управляющих организаций</w:t>
            </w:r>
          </w:p>
        </w:tc>
        <w:tc>
          <w:tcPr>
            <w:tcW w:w="6378" w:type="dxa"/>
          </w:tcPr>
          <w:p w:rsidR="00082764" w:rsidRDefault="00082764" w:rsidP="00082764">
            <w:pPr>
              <w:pStyle w:val="a0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изменении в жилищном законодательстве.</w:t>
            </w:r>
          </w:p>
          <w:p w:rsidR="00082764" w:rsidRDefault="00082764" w:rsidP="00082764">
            <w:pPr>
              <w:pStyle w:val="a0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создании региональной системы об обращении с ТКО. Деятельность регионального оператора АО «Управляющая компания по обращению с отходами в Ленинградской области».</w:t>
            </w:r>
          </w:p>
          <w:p w:rsidR="00082764" w:rsidRDefault="00082764" w:rsidP="00082764">
            <w:pPr>
              <w:pStyle w:val="a0"/>
              <w:numPr>
                <w:ilvl w:val="0"/>
                <w:numId w:val="14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изменениях в региональной программе капитального ремонта многоквартирных домов</w:t>
            </w:r>
          </w:p>
          <w:p w:rsidR="00082764" w:rsidRDefault="00082764" w:rsidP="00082764">
            <w:pPr>
              <w:pStyle w:val="a0"/>
              <w:numPr>
                <w:ilvl w:val="0"/>
                <w:numId w:val="14"/>
              </w:num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 порядке изменения платы за содержание и ремонт жилого помещения</w:t>
            </w: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час</w:t>
            </w: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</w:tr>
      <w:tr w:rsidR="00082764" w:rsidRPr="00D37F3A" w:rsidTr="00A81BEB">
        <w:tc>
          <w:tcPr>
            <w:tcW w:w="594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2208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Семинары с председателями многоквартирных домов и общественниками</w:t>
            </w:r>
          </w:p>
        </w:tc>
        <w:tc>
          <w:tcPr>
            <w:tcW w:w="6378" w:type="dxa"/>
          </w:tcPr>
          <w:p w:rsidR="00082764" w:rsidRDefault="00082764" w:rsidP="00082764">
            <w:pPr>
              <w:pStyle w:val="a0"/>
              <w:numPr>
                <w:ilvl w:val="0"/>
                <w:numId w:val="14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создании региональной системы об обращении с ТКО. Деятельность регионального оператора АО «Управляющая компания по обращению с отходами в Ленинградской области».</w:t>
            </w:r>
          </w:p>
          <w:p w:rsidR="00082764" w:rsidRDefault="00082764" w:rsidP="00082764">
            <w:pPr>
              <w:pStyle w:val="a0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изменениях в жилищном законодательстве.</w:t>
            </w:r>
          </w:p>
          <w:p w:rsidR="00082764" w:rsidRDefault="00082764" w:rsidP="00082764">
            <w:pPr>
              <w:pStyle w:val="a0"/>
              <w:numPr>
                <w:ilvl w:val="0"/>
                <w:numId w:val="15"/>
              </w:numPr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правах и обязанностях собственников помещений в многоквартирных домах.</w:t>
            </w:r>
          </w:p>
        </w:tc>
        <w:tc>
          <w:tcPr>
            <w:tcW w:w="1575" w:type="dxa"/>
          </w:tcPr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часа</w:t>
            </w: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2764" w:rsidRDefault="00082764" w:rsidP="00A81BEB">
            <w:pPr>
              <w:pStyle w:val="a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час</w:t>
            </w:r>
          </w:p>
        </w:tc>
      </w:tr>
    </w:tbl>
    <w:p w:rsidR="00082764" w:rsidRPr="0067520F" w:rsidRDefault="00082764" w:rsidP="00082764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82764" w:rsidRPr="00D37F3A" w:rsidRDefault="00082764" w:rsidP="00082764">
      <w:pPr>
        <w:rPr>
          <w:lang w:val="ru-RU"/>
        </w:rPr>
      </w:pPr>
    </w:p>
    <w:p w:rsidR="00082764" w:rsidRPr="00526F1F" w:rsidRDefault="00082764" w:rsidP="00A31F55">
      <w:pPr>
        <w:pStyle w:val="a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6F1F" w:rsidRDefault="00526F1F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sectPr w:rsidR="00526F1F" w:rsidSect="00526F1F">
      <w:pgSz w:w="12240" w:h="15840"/>
      <w:pgMar w:top="567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9F" w:rsidRDefault="00B8499F">
      <w:pPr>
        <w:spacing w:after="0"/>
      </w:pPr>
      <w:r>
        <w:separator/>
      </w:r>
    </w:p>
  </w:endnote>
  <w:endnote w:type="continuationSeparator" w:id="1">
    <w:p w:rsidR="00B8499F" w:rsidRDefault="00B849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9F" w:rsidRDefault="00B8499F">
      <w:r>
        <w:separator/>
      </w:r>
    </w:p>
  </w:footnote>
  <w:footnote w:type="continuationSeparator" w:id="1">
    <w:p w:rsidR="00B8499F" w:rsidRDefault="00B8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96CA91"/>
    <w:multiLevelType w:val="multilevel"/>
    <w:tmpl w:val="840C4D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DC18DD"/>
    <w:multiLevelType w:val="multilevel"/>
    <w:tmpl w:val="7B6A06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FD557F"/>
    <w:multiLevelType w:val="multilevel"/>
    <w:tmpl w:val="FBAED3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8A2BC11"/>
    <w:multiLevelType w:val="multilevel"/>
    <w:tmpl w:val="A436159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704C8F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39CB"/>
    <w:multiLevelType w:val="multilevel"/>
    <w:tmpl w:val="97E807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068C3"/>
    <w:multiLevelType w:val="hybridMultilevel"/>
    <w:tmpl w:val="B66C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A46A7"/>
    <w:multiLevelType w:val="hybridMultilevel"/>
    <w:tmpl w:val="53F2F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4063A4"/>
    <w:multiLevelType w:val="hybridMultilevel"/>
    <w:tmpl w:val="B0AAD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76D2ED5"/>
    <w:multiLevelType w:val="hybridMultilevel"/>
    <w:tmpl w:val="9CCA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187C0"/>
    <w:multiLevelType w:val="multilevel"/>
    <w:tmpl w:val="0AA0F4D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14C7B"/>
    <w:multiLevelType w:val="hybridMultilevel"/>
    <w:tmpl w:val="9872BB02"/>
    <w:lvl w:ilvl="0" w:tplc="640EC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017"/>
    <w:multiLevelType w:val="multilevel"/>
    <w:tmpl w:val="FAA2AFB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5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82764"/>
    <w:rsid w:val="000E58F1"/>
    <w:rsid w:val="0014028F"/>
    <w:rsid w:val="00183338"/>
    <w:rsid w:val="001B4A66"/>
    <w:rsid w:val="001E7CFF"/>
    <w:rsid w:val="002B3FCC"/>
    <w:rsid w:val="003717AA"/>
    <w:rsid w:val="003F3282"/>
    <w:rsid w:val="004A371A"/>
    <w:rsid w:val="004E29B3"/>
    <w:rsid w:val="004E68E7"/>
    <w:rsid w:val="00526F1F"/>
    <w:rsid w:val="00546945"/>
    <w:rsid w:val="00582091"/>
    <w:rsid w:val="00590D07"/>
    <w:rsid w:val="006323C8"/>
    <w:rsid w:val="0067520F"/>
    <w:rsid w:val="00702A74"/>
    <w:rsid w:val="00705571"/>
    <w:rsid w:val="007511BD"/>
    <w:rsid w:val="00763888"/>
    <w:rsid w:val="00784D58"/>
    <w:rsid w:val="007910C1"/>
    <w:rsid w:val="0083468A"/>
    <w:rsid w:val="008A6D14"/>
    <w:rsid w:val="008D6863"/>
    <w:rsid w:val="00957AB4"/>
    <w:rsid w:val="00966544"/>
    <w:rsid w:val="009A2E24"/>
    <w:rsid w:val="009B3725"/>
    <w:rsid w:val="00A31F55"/>
    <w:rsid w:val="00B36092"/>
    <w:rsid w:val="00B8499F"/>
    <w:rsid w:val="00B86B75"/>
    <w:rsid w:val="00BC48D5"/>
    <w:rsid w:val="00C36279"/>
    <w:rsid w:val="00CC35BA"/>
    <w:rsid w:val="00D90723"/>
    <w:rsid w:val="00DD6982"/>
    <w:rsid w:val="00E150D1"/>
    <w:rsid w:val="00E258A9"/>
    <w:rsid w:val="00E315A3"/>
    <w:rsid w:val="00ED6D00"/>
    <w:rsid w:val="00F32F3A"/>
    <w:rsid w:val="00F7658A"/>
    <w:rsid w:val="00F80BA9"/>
    <w:rsid w:val="00F83640"/>
    <w:rsid w:val="00FA61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  <w:rsid w:val="00F80BA9"/>
  </w:style>
  <w:style w:type="paragraph" w:styleId="1">
    <w:name w:val="heading 1"/>
    <w:basedOn w:val="a"/>
    <w:next w:val="a0"/>
    <w:uiPriority w:val="9"/>
    <w:qFormat/>
    <w:rsid w:val="00F80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F80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F80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F80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F80B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F80B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F80BA9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F80BA9"/>
  </w:style>
  <w:style w:type="paragraph" w:customStyle="1" w:styleId="Compact">
    <w:name w:val="Compact"/>
    <w:basedOn w:val="a0"/>
    <w:qFormat/>
    <w:rsid w:val="00F80BA9"/>
    <w:pPr>
      <w:spacing w:before="36" w:after="36"/>
    </w:pPr>
  </w:style>
  <w:style w:type="paragraph" w:styleId="a5">
    <w:name w:val="Title"/>
    <w:basedOn w:val="a"/>
    <w:next w:val="a0"/>
    <w:qFormat/>
    <w:rsid w:val="00F80BA9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rsid w:val="00F80BA9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F80BA9"/>
    <w:pPr>
      <w:keepNext/>
      <w:keepLines/>
      <w:jc w:val="center"/>
    </w:pPr>
  </w:style>
  <w:style w:type="paragraph" w:styleId="a7">
    <w:name w:val="Date"/>
    <w:next w:val="a0"/>
    <w:qFormat/>
    <w:rsid w:val="00F80BA9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F80BA9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F80BA9"/>
  </w:style>
  <w:style w:type="paragraph" w:styleId="a9">
    <w:name w:val="Block Text"/>
    <w:basedOn w:val="a0"/>
    <w:next w:val="a0"/>
    <w:uiPriority w:val="9"/>
    <w:unhideWhenUsed/>
    <w:qFormat/>
    <w:rsid w:val="00F80BA9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  <w:rsid w:val="00F80BA9"/>
  </w:style>
  <w:style w:type="paragraph" w:customStyle="1" w:styleId="DefinitionTerm">
    <w:name w:val="Definition Term"/>
    <w:basedOn w:val="a"/>
    <w:next w:val="Definition"/>
    <w:rsid w:val="00F80BA9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F80BA9"/>
  </w:style>
  <w:style w:type="paragraph" w:styleId="ab">
    <w:name w:val="caption"/>
    <w:basedOn w:val="a"/>
    <w:link w:val="ac"/>
    <w:rsid w:val="00F80BA9"/>
    <w:pPr>
      <w:spacing w:after="120"/>
    </w:pPr>
    <w:rPr>
      <w:i/>
    </w:rPr>
  </w:style>
  <w:style w:type="paragraph" w:customStyle="1" w:styleId="TableCaption">
    <w:name w:val="Table Caption"/>
    <w:basedOn w:val="ab"/>
    <w:rsid w:val="00F80BA9"/>
    <w:pPr>
      <w:keepNext/>
    </w:pPr>
  </w:style>
  <w:style w:type="paragraph" w:customStyle="1" w:styleId="ImageCaption">
    <w:name w:val="Image Caption"/>
    <w:basedOn w:val="ab"/>
    <w:rsid w:val="00F80BA9"/>
  </w:style>
  <w:style w:type="paragraph" w:customStyle="1" w:styleId="Figure">
    <w:name w:val="Figure"/>
    <w:basedOn w:val="a"/>
    <w:rsid w:val="00F80BA9"/>
  </w:style>
  <w:style w:type="paragraph" w:customStyle="1" w:styleId="FigurewithCaption">
    <w:name w:val="Figure with Caption"/>
    <w:basedOn w:val="Figure"/>
    <w:rsid w:val="00F80BA9"/>
    <w:pPr>
      <w:keepNext/>
    </w:pPr>
  </w:style>
  <w:style w:type="character" w:customStyle="1" w:styleId="ac">
    <w:name w:val="Название объекта Знак"/>
    <w:basedOn w:val="a1"/>
    <w:link w:val="ab"/>
    <w:rsid w:val="00F80BA9"/>
  </w:style>
  <w:style w:type="character" w:customStyle="1" w:styleId="VerbatimChar">
    <w:name w:val="Verbatim Char"/>
    <w:basedOn w:val="ac"/>
    <w:link w:val="SourceCode"/>
    <w:rsid w:val="00F80BA9"/>
    <w:rPr>
      <w:rFonts w:ascii="Consolas" w:hAnsi="Consolas"/>
      <w:sz w:val="22"/>
    </w:rPr>
  </w:style>
  <w:style w:type="character" w:styleId="ad">
    <w:name w:val="footnote reference"/>
    <w:basedOn w:val="ac"/>
    <w:rsid w:val="00F80BA9"/>
    <w:rPr>
      <w:vertAlign w:val="superscript"/>
    </w:rPr>
  </w:style>
  <w:style w:type="character" w:styleId="ae">
    <w:name w:val="Hyperlink"/>
    <w:basedOn w:val="ac"/>
    <w:rsid w:val="00F80BA9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rsid w:val="00F80BA9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F80BA9"/>
    <w:pPr>
      <w:wordWrap w:val="0"/>
    </w:pPr>
  </w:style>
  <w:style w:type="character" w:customStyle="1" w:styleId="KeywordTok">
    <w:name w:val="KeywordTok"/>
    <w:basedOn w:val="VerbatimChar"/>
    <w:rsid w:val="00F80BA9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F80BA9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F80BA9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F80BA9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F80BA9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F80BA9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F80BA9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F80BA9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F80BA9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F80BA9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F80BA9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F80BA9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F80BA9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F80BA9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F80BA9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F80BA9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F80BA9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F80BA9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F80BA9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F80BA9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F80BA9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F80BA9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F80BA9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F80BA9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F80BA9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F80BA9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F80BA9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F80BA9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F80BA9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F80BA9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F80BA9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3F328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F328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08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IU0gMqlNYjlEpufWD7e28FRJycKyV/G1cZNfiZee0FM=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XVkHGUl+onV9Kc9oHQLOvQrR9VykdH1hv0dtIfLesCYGy22Mo26G/3hiEJv2mGG0
LjaVEP9XJTF8hjXkc/qLFw==</SignatureValue>
  <KeyInfo>
    <X509Data>
      <X509Certificate>MIII6TCCCJagAwIBAgIRAZ6w9zrKuAyR6RHUZHMDqNwwCgYIKoUDBwEBAwIwggEr
MRwwGgYJKoZIhvcNAQkBFg11ZGNAbGVucmVnLnJ1MRgwFgYFKoUDZAESDTExMjQ3
MDMwMDAzMzMxGjAYBggqhQMDgQMBARIMMDA0NzAzMTI1OTU2MQswCQYDVQQGEwJS
VTE1MDMGA1UECAwsNDcg0JvQtdC90LjQvdCz0YDQsNC00YHQutCw0Y8g0L7QsdC7
0LDRgdGC0YwxHTAbBgNVBAcMFNCS0YHQtdCy0L7Qu9C+0LbRgdC6MTQwMgYDVQQJ
DCvQmtC+0LvRgtGD0YjRgdC60L7QtSDRiNC+0YHRgdC1LCDQtNC+0LwgMTM4MR0w
GwYDVQQKDBTQk9Ca0KMg0JvQniAi0J7QrdCfIjEdMBsGA1UEAwwU0JPQmtCjINCb
0J4gItCe0K3QnyIwHhcNMTkwNDIyMDc1MTQyWhcNMjAwNDIyMDgwMTQyWjCCAkUx
IDAeBgkqhkiG9w0BCQEWEXRvcmtvdmFkbUBtYWlsLnJ1MRowGAYIKoUDA4EDAQES
DDAwNDcxMDAyNjI2NTEWMBQGBSqFA2QDEgswMDY0Mjc5MTEzMzEYMBYGBSqFA2QB
Eg0xMDY0NzEwMDAwNDIwMS4wLAYDVQQMDCXQk9C70LDQstCwINCw0LTQvNC40L3Q
uNGB0YLRgNCw0YbQuNC4MWQwYgYDVQQKDFvQkNC00LzQuNC90LjRgdGC0YDQsNGG
0LjRjyDQotC+0YDQutC+0LLQuNGH0YHQutC+0LPQviDRgdC10LvRjNGB0LrQvtCz
0L4g0L/QvtGB0LXQu9C10L3QuNGPMSwwKgYDVQQJDCPRg9C7LtCh0YLQsNGF0LDQ
vdC+0LLRgdC60LDRjywg0LQuMTEeMBwGA1UEBwwV0L8u0KLQvtGA0LrQvtCy0LjR
h9C4MTUwMwYDVQQIDCw0NyDQm9C10L3QuNC90LPRgNCw0LTRgdC60LDRjyDQvtCx
0LvQsNGB0YLRjDELMAkGA1UEBhMCUlUxLDAqBgNVBCoMI9CV0LvQtdC90LAg0JLQ
sNC70LXQvdGC0LjQvdC+0LLQvdCwMRcwFQYDVQQEDA7QmNCy0LDQvdC+0LLQsDFk
MGIGA1UEAwxb0JDQtNC80LjQvdC40YHRgtGA0LDRhtC40Y8g0KLQvtGA0LrQvtCy
0LjRh9GB0LrQvtCz0L4g0YHQtdC70YzRgdC60L7Qs9C+INC/0L7RgdC10LvQtdC9
0LjRjzBmMB8GCCqFAwcBAQEBMBMGByqFAwICJAAGCCqFAwcBAQICA0MABECe06De
Y92LnSpm+9VXfALvyw1e/3B7uadiJB7uQg3iY6gqL5R3CIJbb97yXX6Lf2R7oRXq
6DlFrOnPZXlUgNCJo4IEbjCCBGowDgYDVR0PAQH/BAQDAgP4MB0GA1UdDgQWBBTd
NsiexQM7Xql7nDthZiOa4uEzBDA1BgkrBgEEAYI3FQcEKDAmBh4qhQMCAjIBCYfE
uUKG3uwbhI2eYoH3lGiBn02B4woCAQECAQAwggFfBgNVHSMEggFWMIIBUoAU/eGK
0o1jlRGA5wDy43VUKX+777ihggEspIIBKDCCASQxHjAcBgkqhkiG9w0BCQEWD2Rp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0LjQvdC60L7QvNGB0LLRj9C30Ywg0KDQvtGB0YHQuNC4ggpx2MXWAAAAAAEXMDkG
A1UdJQQyMDAGCCsGAQUFBwMCBggrBgEFBQcDBAYIKoUDBQEYAgUGCCqFAwUBGAIT
BgYqhQNkAgIwSQYJKwYBBAGCNxUKBDwwOjAKBggrBgEFBQcDAjAKBggrBgEFBQcD
BDAKBggqhQMFARgCBTAKBggqhQMFARgCEzAIBgYqhQNkAgIwEwYDVR0gBAwwCjAI
BgYqhQNkcQEwggEGBgUqhQNkcASB/DCB+QwrItCa0YDQuNC/0YLQvtCf0YDQviBD
U1AiICjQstC10YDRgdC40Y8gNC4wKQwqItCa0YDQuNC/0YLQvtCf0KDQniDQo9Cm
IiDQstC10YDRgdC40LggMi4wDE7QodC10YDRgtC40YTQuNC60LDRgiDRgdC+0L7R
gtCy0LXRgtGB0YLQstC40Y8g4oSW0KHQpC8xMjQtMzAxMCDQvtGCIDMwLjEyLjIw
MTYMTtCh0LXRgNGC0LjRhNC40LrQsNGCINGB0L7QvtGC0LLQtdGC0YHRgtCy0LjR
jyDihJbQodCkLzEyOC0yOTgzINC+0YIgMTguMTEuMjAxNjA2BgUqhQNkbwQtDCsi
0JrRgNC40L/RgtC+0J/RgNC+IENTUCIgKNCy0LXRgNGB0LjRjyA0LjApMFYGA1Ud
HwRPME0wJaAjoCGGH2h0dHA6Ly9jYS5sZW5vYmwucnUvZS1nb3YtNy5jcmwwJKAi
oCCGHmh0dHA6Ly91Y2xvLnNwYi5ydS9lLWdvdi03LmNybDBqBggrBgEFBQcBAQRe
MFwwLQYIKwYBBQUHMAGGIWh0dHA6Ly9jYS5sZW5vYmwucnUvb2NzcC9vY3NwLnNy
ZjArBggrBgEFBQcwAoYfaHR0cDovL2NhLmxlbm9ibC5ydS9lLWdvdi03LmNlcjAK
BggqhQMHAQEDAgNBAC5yCzseCKtvuPLU2OVlU+T6ACV7xx4VFz60jITL4vJdNucQ
mPrlxfN2Imj9xpQvcefVchESkB440MfAbv9l5PY=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YQcbrCsOk7Ic4QAcglrskDp9wjU=</DigestValue>
      </Reference>
      <Reference URI="/word/document.xml?ContentType=application/vnd.openxmlformats-officedocument.wordprocessingml.document.main+xml">
        <DigestMethod Algorithm="http://www.w3.org/2000/09/xmldsig#sha1"/>
        <DigestValue>zEZw59+K3YGEbFHV+g3e4/ylYW8=</DigestValue>
      </Reference>
      <Reference URI="/word/endnotes.xml?ContentType=application/vnd.openxmlformats-officedocument.wordprocessingml.endnotes+xml">
        <DigestMethod Algorithm="http://www.w3.org/2000/09/xmldsig#sha1"/>
        <DigestValue>D2r06JaCINB38t4UOOx8cb2TQCI=</DigestValue>
      </Reference>
      <Reference URI="/word/fontTable.xml?ContentType=application/vnd.openxmlformats-officedocument.wordprocessingml.fontTable+xml">
        <DigestMethod Algorithm="http://www.w3.org/2000/09/xmldsig#sha1"/>
        <DigestValue>8tR7ZdOclwVf/MD6wyTDe/WUaGU=</DigestValue>
      </Reference>
      <Reference URI="/word/footnotes.xml?ContentType=application/vnd.openxmlformats-officedocument.wordprocessingml.footnotes+xml">
        <DigestMethod Algorithm="http://www.w3.org/2000/09/xmldsig#sha1"/>
        <DigestValue>7JwSF1Gi1+Lqu84aj57o0hS6yxo=</DigestValue>
      </Reference>
      <Reference URI="/word/media/image1.jpeg?ContentType=image/jpeg">
        <DigestMethod Algorithm="http://www.w3.org/2000/09/xmldsig#sha1"/>
        <DigestValue>EL/Yt+0FWb5k2e/YG/NR1HCKNXM=</DigestValue>
      </Reference>
      <Reference URI="/word/numbering.xml?ContentType=application/vnd.openxmlformats-officedocument.wordprocessingml.numbering+xml">
        <DigestMethod Algorithm="http://www.w3.org/2000/09/xmldsig#sha1"/>
        <DigestValue>XoiacvxqucwUHN6lodgC4u65jJ4=</DigestValue>
      </Reference>
      <Reference URI="/word/settings.xml?ContentType=application/vnd.openxmlformats-officedocument.wordprocessingml.settings+xml">
        <DigestMethod Algorithm="http://www.w3.org/2000/09/xmldsig#sha1"/>
        <DigestValue>Fce4ZESbJNjXOKskWpG9fZ98ZbI=</DigestValue>
      </Reference>
      <Reference URI="/word/styles.xml?ContentType=application/vnd.openxmlformats-officedocument.wordprocessingml.styles+xml">
        <DigestMethod Algorithm="http://www.w3.org/2000/09/xmldsig#sha1"/>
        <DigestValue>LtdlkfKsZ77Cf4V9+QoYoQe1i4g=</DigestValue>
      </Reference>
      <Reference URI="/word/theme/theme1.xml?ContentType=application/vnd.openxmlformats-officedocument.theme+xml">
        <DigestMethod Algorithm="http://www.w3.org/2000/09/xmldsig#sha1"/>
        <DigestValue>tryKD8QiyuXEVVEH/UpTJC/BiO0=</DigestValue>
      </Reference>
      <Reference URI="/word/webSettings.xml?ContentType=application/vnd.openxmlformats-officedocument.wordprocessingml.webSettings+xml">
        <DigestMethod Algorithm="http://www.w3.org/2000/09/xmldsig#sha1"/>
        <DigestValue>fGG/vc66w55o63POoSRA02hGAio=</DigestValue>
      </Reference>
    </Manifest>
    <SignatureProperties>
      <SignatureProperty Id="idSignatureTime" Target="#idPackageSignature">
        <mdssi:SignatureTime>
          <mdssi:Format>YYYY-MM-DDThh:mm:ssTZD</mdssi:Format>
          <mdssi:Value>2019-05-28T06:47:29Z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Torkovichadm</cp:lastModifiedBy>
  <cp:revision>14</cp:revision>
  <cp:lastPrinted>2019-05-20T14:02:00Z</cp:lastPrinted>
  <dcterms:created xsi:type="dcterms:W3CDTF">2019-05-15T11:12:00Z</dcterms:created>
  <dcterms:modified xsi:type="dcterms:W3CDTF">2019-05-21T12:46:00Z</dcterms:modified>
</cp:coreProperties>
</file>