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DF" w:rsidRPr="00FD2A03" w:rsidRDefault="002A46DF" w:rsidP="002A46DF">
      <w:pPr>
        <w:jc w:val="center"/>
        <w:rPr>
          <w:sz w:val="28"/>
          <w:szCs w:val="28"/>
        </w:rPr>
      </w:pPr>
      <w:r w:rsidRPr="00FD2A03">
        <w:rPr>
          <w:sz w:val="28"/>
          <w:szCs w:val="28"/>
        </w:rPr>
        <w:t>Ленинградская область</w:t>
      </w:r>
    </w:p>
    <w:p w:rsidR="002A46DF" w:rsidRPr="00FD2A03" w:rsidRDefault="002A46DF" w:rsidP="002A46DF">
      <w:pPr>
        <w:jc w:val="center"/>
        <w:rPr>
          <w:sz w:val="28"/>
          <w:szCs w:val="28"/>
        </w:rPr>
      </w:pPr>
      <w:proofErr w:type="spellStart"/>
      <w:r w:rsidRPr="00FD2A03">
        <w:rPr>
          <w:sz w:val="28"/>
          <w:szCs w:val="28"/>
        </w:rPr>
        <w:t>Лужский</w:t>
      </w:r>
      <w:proofErr w:type="spellEnd"/>
      <w:r w:rsidRPr="00FD2A03">
        <w:rPr>
          <w:sz w:val="28"/>
          <w:szCs w:val="28"/>
        </w:rPr>
        <w:t xml:space="preserve"> муниципальный район</w:t>
      </w:r>
    </w:p>
    <w:p w:rsidR="002A46DF" w:rsidRPr="00FD2A03" w:rsidRDefault="002A46DF" w:rsidP="002A46DF">
      <w:pPr>
        <w:jc w:val="center"/>
        <w:rPr>
          <w:sz w:val="28"/>
          <w:szCs w:val="28"/>
        </w:rPr>
      </w:pPr>
      <w:r w:rsidRPr="00FD2A03">
        <w:rPr>
          <w:sz w:val="28"/>
          <w:szCs w:val="28"/>
        </w:rPr>
        <w:t xml:space="preserve">Совет депутатов </w:t>
      </w:r>
      <w:proofErr w:type="spellStart"/>
      <w:r w:rsidRPr="00FD2A03">
        <w:rPr>
          <w:sz w:val="28"/>
          <w:szCs w:val="28"/>
        </w:rPr>
        <w:t>Торковичского</w:t>
      </w:r>
      <w:proofErr w:type="spellEnd"/>
      <w:r w:rsidRPr="00FD2A03">
        <w:rPr>
          <w:sz w:val="28"/>
          <w:szCs w:val="28"/>
        </w:rPr>
        <w:t xml:space="preserve"> сельского поселения</w:t>
      </w:r>
    </w:p>
    <w:p w:rsidR="002A46DF" w:rsidRPr="00FD2A03" w:rsidRDefault="002A46DF" w:rsidP="002A46DF">
      <w:pPr>
        <w:jc w:val="center"/>
        <w:rPr>
          <w:sz w:val="28"/>
          <w:szCs w:val="28"/>
        </w:rPr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center"/>
      </w:pPr>
      <w:r>
        <w:t>РЕШЕНИЕ</w:t>
      </w:r>
    </w:p>
    <w:p w:rsidR="002A46DF" w:rsidRDefault="002A46DF" w:rsidP="002A46DF">
      <w:pPr>
        <w:jc w:val="both"/>
      </w:pPr>
    </w:p>
    <w:p w:rsidR="002A46DF" w:rsidRPr="00F86DC3" w:rsidRDefault="00F86DC3" w:rsidP="000D6025">
      <w:pPr>
        <w:rPr>
          <w:b/>
        </w:rPr>
      </w:pPr>
      <w:r>
        <w:t xml:space="preserve">От  </w:t>
      </w:r>
      <w:r w:rsidR="00080001">
        <w:t>23</w:t>
      </w:r>
      <w:r w:rsidR="000D6025">
        <w:t xml:space="preserve">.11.2018 </w:t>
      </w:r>
      <w:r>
        <w:t xml:space="preserve">года № </w:t>
      </w:r>
      <w:r w:rsidR="00DF4EE1">
        <w:t>146</w:t>
      </w:r>
      <w:r>
        <w:t xml:space="preserve">                                                                          </w:t>
      </w:r>
      <w:r w:rsidR="000D6025">
        <w:t xml:space="preserve">                               </w:t>
      </w:r>
    </w:p>
    <w:p w:rsidR="002A46DF" w:rsidRDefault="002A46DF" w:rsidP="000D6025"/>
    <w:p w:rsidR="002A46DF" w:rsidRDefault="002A46DF" w:rsidP="002A46DF">
      <w:pPr>
        <w:jc w:val="both"/>
      </w:pPr>
      <w:r>
        <w:t>Об установлении величин пороговых значений размера</w:t>
      </w:r>
    </w:p>
    <w:p w:rsidR="002A46DF" w:rsidRDefault="002A46DF" w:rsidP="002A46DF">
      <w:pPr>
        <w:jc w:val="both"/>
      </w:pPr>
      <w:r>
        <w:t>дохода, приходящегося на каждого члена семьи, и размера</w:t>
      </w:r>
    </w:p>
    <w:p w:rsidR="002A46DF" w:rsidRDefault="002A46DF" w:rsidP="002A46DF">
      <w:pPr>
        <w:jc w:val="both"/>
      </w:pPr>
      <w:r>
        <w:t>стоимости имущества, находящегося в собственности</w:t>
      </w:r>
    </w:p>
    <w:p w:rsidR="002A46DF" w:rsidRDefault="002A46DF" w:rsidP="002A46DF">
      <w:pPr>
        <w:jc w:val="both"/>
      </w:pPr>
      <w:r>
        <w:t xml:space="preserve">гражданина и собственности его членов семьи и подлежащего </w:t>
      </w:r>
    </w:p>
    <w:p w:rsidR="002A46DF" w:rsidRDefault="002A46DF" w:rsidP="002A46DF">
      <w:pPr>
        <w:jc w:val="both"/>
      </w:pPr>
      <w:r>
        <w:t xml:space="preserve">налогообложению, в целях признания граждан </w:t>
      </w:r>
      <w:proofErr w:type="gramStart"/>
      <w:r>
        <w:t>малоимущими</w:t>
      </w:r>
      <w:proofErr w:type="gramEnd"/>
      <w:r>
        <w:t xml:space="preserve"> </w:t>
      </w:r>
    </w:p>
    <w:p w:rsidR="002A46DF" w:rsidRDefault="002A46DF" w:rsidP="002A46DF">
      <w:pPr>
        <w:jc w:val="both"/>
      </w:pPr>
      <w:r>
        <w:t xml:space="preserve">и предоставления им по договору социального найма </w:t>
      </w:r>
      <w:proofErr w:type="gramStart"/>
      <w:r>
        <w:t>жилых</w:t>
      </w:r>
      <w:proofErr w:type="gramEnd"/>
      <w:r>
        <w:t xml:space="preserve"> </w:t>
      </w:r>
    </w:p>
    <w:p w:rsidR="002A46DF" w:rsidRDefault="002A46DF" w:rsidP="002A46DF">
      <w:pPr>
        <w:jc w:val="both"/>
      </w:pPr>
      <w:r>
        <w:t xml:space="preserve">помещений муниципального жилого фонда </w:t>
      </w:r>
      <w:proofErr w:type="spellStart"/>
      <w:r>
        <w:t>Торковичского</w:t>
      </w:r>
      <w:proofErr w:type="spellEnd"/>
      <w:r>
        <w:t xml:space="preserve"> </w:t>
      </w:r>
    </w:p>
    <w:p w:rsidR="002A46DF" w:rsidRDefault="002A46DF" w:rsidP="002A46DF">
      <w:pPr>
        <w:jc w:val="both"/>
      </w:pPr>
      <w:r>
        <w:t>сельского поселения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proofErr w:type="gramStart"/>
      <w:r>
        <w:t xml:space="preserve">На основании областного закона № 144-оз от 11 декабря 2006 года «О внесении изменений в областной закон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 целях признания граждан малоимущими и предоставления им по договору социального найма жилых помещений муниципального жилого фонда </w:t>
      </w:r>
      <w:proofErr w:type="spellStart"/>
      <w:r>
        <w:t>Торковичского</w:t>
      </w:r>
      <w:proofErr w:type="spellEnd"/>
      <w:r>
        <w:t xml:space="preserve"> сельского поселения, Совет депутатов</w:t>
      </w:r>
      <w:proofErr w:type="gramEnd"/>
    </w:p>
    <w:p w:rsidR="002A46DF" w:rsidRDefault="002A46DF" w:rsidP="002A46DF">
      <w:pPr>
        <w:jc w:val="both"/>
      </w:pPr>
    </w:p>
    <w:p w:rsidR="002A46DF" w:rsidRDefault="002A46DF" w:rsidP="002A46DF">
      <w:pPr>
        <w:jc w:val="center"/>
      </w:pPr>
      <w:r>
        <w:t>РЕШИЛ</w:t>
      </w:r>
      <w:proofErr w:type="gramStart"/>
      <w:r>
        <w:t xml:space="preserve"> :</w:t>
      </w:r>
      <w:proofErr w:type="gramEnd"/>
    </w:p>
    <w:p w:rsidR="002A46DF" w:rsidRDefault="002A46DF" w:rsidP="002A46DF">
      <w:pPr>
        <w:jc w:val="both"/>
      </w:pPr>
    </w:p>
    <w:p w:rsidR="002A46DF" w:rsidRDefault="002A46DF" w:rsidP="002A46DF">
      <w:pPr>
        <w:numPr>
          <w:ilvl w:val="0"/>
          <w:numId w:val="1"/>
        </w:numPr>
        <w:jc w:val="both"/>
      </w:pPr>
      <w:r>
        <w:t xml:space="preserve">Установить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поселения:</w:t>
      </w:r>
    </w:p>
    <w:p w:rsidR="002A46DF" w:rsidRDefault="002A46DF" w:rsidP="002A46DF">
      <w:pPr>
        <w:ind w:left="360"/>
        <w:jc w:val="both"/>
      </w:pPr>
    </w:p>
    <w:p w:rsidR="002A46DF" w:rsidRDefault="002A46DF" w:rsidP="002A46DF">
      <w:pPr>
        <w:numPr>
          <w:ilvl w:val="1"/>
          <w:numId w:val="1"/>
        </w:numPr>
        <w:jc w:val="both"/>
      </w:pPr>
      <w:proofErr w:type="gramStart"/>
      <w:r>
        <w:t>Величину порогового значения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договору социального найма жилых помещений, в размере</w:t>
      </w:r>
      <w:r w:rsidR="00F86DC3">
        <w:t xml:space="preserve"> </w:t>
      </w:r>
      <w:r w:rsidR="00FE1D01" w:rsidRPr="00FE1D01">
        <w:t>2,2 (две целых две десятых)</w:t>
      </w:r>
      <w:r w:rsidRPr="00FE1D01">
        <w:t xml:space="preserve"> прожиточного минимума</w:t>
      </w:r>
      <w:r w:rsidRPr="00C35D92">
        <w:rPr>
          <w:b/>
        </w:rPr>
        <w:t>,</w:t>
      </w:r>
      <w:r>
        <w:t xml:space="preserve"> устанавливаемого ежеквартально Правительством Ленинградской области для каждой социально-демографической группы граждан и действующего на момент подачи заявления – для </w:t>
      </w:r>
      <w:r w:rsidR="00F86DC3">
        <w:t>одиноко проживающего гражданина</w:t>
      </w:r>
      <w:r>
        <w:t>, и среднего прожиточного минимума</w:t>
      </w:r>
      <w:proofErr w:type="gramEnd"/>
      <w:r>
        <w:t xml:space="preserve"> – для семьи, учитывая каждого члена семьи по соответствующей социально-демографической группе.</w:t>
      </w:r>
    </w:p>
    <w:p w:rsidR="002A46DF" w:rsidRDefault="002A46DF" w:rsidP="002A46DF">
      <w:pPr>
        <w:numPr>
          <w:ilvl w:val="1"/>
          <w:numId w:val="1"/>
        </w:numPr>
        <w:jc w:val="both"/>
      </w:pPr>
      <w:proofErr w:type="gramStart"/>
      <w:r>
        <w:t xml:space="preserve">Величину порогового значения размера стоимости имущества, находящегося в собственности членов семьи и подлежащего налогообложению в целях признания граждан малоимущими и предоставления им по договору социального найма жилых помещений, в размере, определяемом как результат произведения нормы предоставления площади жилого помещения по </w:t>
      </w:r>
      <w:proofErr w:type="spellStart"/>
      <w:r>
        <w:t>Торковичскому</w:t>
      </w:r>
      <w:proofErr w:type="spellEnd"/>
      <w:r>
        <w:t xml:space="preserve"> сельскому поселению и средней стоимости одного квадратного метра площади жилого помещения, ежеквартально устанавливаемой для Ленинградской области уполномоченным федеральным органом</w:t>
      </w:r>
      <w:proofErr w:type="gramEnd"/>
      <w:r>
        <w:t xml:space="preserve"> исполнительной власти. 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r>
        <w:t>2. Граждане признаются малоимущ</w:t>
      </w:r>
      <w:r w:rsidR="00F86DC3">
        <w:t>ими в целях постановки на учет и</w:t>
      </w:r>
      <w:r>
        <w:t xml:space="preserve"> предоставления им по договорам социального найма жилых помещений муниципального жилищного фонда </w:t>
      </w:r>
      <w:proofErr w:type="spellStart"/>
      <w:r>
        <w:t>Торковичского</w:t>
      </w:r>
      <w:proofErr w:type="spellEnd"/>
      <w:r>
        <w:t xml:space="preserve"> сельского поселения, если</w:t>
      </w:r>
      <w:proofErr w:type="gramStart"/>
      <w:r>
        <w:t xml:space="preserve"> :</w:t>
      </w:r>
      <w:proofErr w:type="gramEnd"/>
      <w:r>
        <w:t xml:space="preserve"> доход, приходящийся на каждого члена семьи (</w:t>
      </w:r>
      <w:r w:rsidR="00C35D92">
        <w:t>одиноко проживающего гражданина</w:t>
      </w:r>
      <w:r>
        <w:t>), не превышает размера величины порогового значения размера дохода, приходящегося на каждого члена семьи устан</w:t>
      </w:r>
      <w:r w:rsidR="00F86DC3">
        <w:t>овленного настоящим решением</w:t>
      </w:r>
      <w:r>
        <w:t>, а стоимость имущества, находящегося в собственности гражданина и собственности членов его семьи (в собственности одиноко проживающего гражданина) и подлежащего налогообложению, не превышает величину порогового значения размера стоимости имущества, установленного настоящим решением.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r>
        <w:t>3. Пороговые значения дохода, приходящегося на каждого члена семьи (одиноко проживающего гражданина) и стоимости имущества, находящегося в собственности членов семьи и подлежащих налогообложению, пересматриваются один раз в год.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r>
        <w:t>4. Пересмотр пороговых значений дохода приходя</w:t>
      </w:r>
      <w:r w:rsidR="00C35D92">
        <w:t>щегося на каждого члена семьи (</w:t>
      </w:r>
      <w:r>
        <w:t>одиноко проживающего гражданина) и стоимости имущества, находящегося в собственности членов семьи и подлежащих налогообложению, в сторону снижения их значений, не распространяется на семьи (одиноко проживающих граждан), ранее призн</w:t>
      </w:r>
      <w:r w:rsidR="00F86DC3">
        <w:t>анных малоимущими.</w:t>
      </w:r>
      <w:r>
        <w:t xml:space="preserve"> Для таких семей (одиноко проживающих граждан) сохраняются пороговые значения, действовавшие на момент их постановки на учет в качестве нуждающихся в жилых помещениях.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r>
        <w:t>5. Настоящее решение вступает в силу с момента его опубликования.</w:t>
      </w:r>
    </w:p>
    <w:p w:rsidR="002A46DF" w:rsidRDefault="002A46DF" w:rsidP="002A46DF">
      <w:pPr>
        <w:jc w:val="both"/>
      </w:pPr>
    </w:p>
    <w:p w:rsidR="002A46DF" w:rsidRDefault="002A46DF" w:rsidP="002A46DF"/>
    <w:p w:rsidR="002A46DF" w:rsidRDefault="002A46DF" w:rsidP="002A46DF">
      <w:r>
        <w:t xml:space="preserve">Глава 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     </w:t>
      </w:r>
      <w:r w:rsidR="00F86DC3">
        <w:t xml:space="preserve">                       Н.А. </w:t>
      </w:r>
      <w:proofErr w:type="spellStart"/>
      <w:r w:rsidR="00F86DC3">
        <w:t>Грауль</w:t>
      </w:r>
      <w:proofErr w:type="spellEnd"/>
      <w:r>
        <w:t xml:space="preserve"> </w:t>
      </w:r>
    </w:p>
    <w:p w:rsidR="002A46DF" w:rsidRDefault="002A46DF" w:rsidP="002A46DF">
      <w:r>
        <w:t xml:space="preserve">  </w:t>
      </w:r>
    </w:p>
    <w:p w:rsidR="00EF42FC" w:rsidRDefault="00EF42FC"/>
    <w:sectPr w:rsidR="00EF42FC" w:rsidSect="00DE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6898"/>
    <w:multiLevelType w:val="hybridMultilevel"/>
    <w:tmpl w:val="1C28A97C"/>
    <w:lvl w:ilvl="0" w:tplc="71BA5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ADA0E">
      <w:numFmt w:val="none"/>
      <w:lvlText w:val=""/>
      <w:lvlJc w:val="left"/>
      <w:pPr>
        <w:tabs>
          <w:tab w:val="num" w:pos="360"/>
        </w:tabs>
      </w:pPr>
    </w:lvl>
    <w:lvl w:ilvl="2" w:tplc="C38078FE">
      <w:numFmt w:val="none"/>
      <w:lvlText w:val=""/>
      <w:lvlJc w:val="left"/>
      <w:pPr>
        <w:tabs>
          <w:tab w:val="num" w:pos="360"/>
        </w:tabs>
      </w:pPr>
    </w:lvl>
    <w:lvl w:ilvl="3" w:tplc="0D1C2FE0">
      <w:numFmt w:val="none"/>
      <w:lvlText w:val=""/>
      <w:lvlJc w:val="left"/>
      <w:pPr>
        <w:tabs>
          <w:tab w:val="num" w:pos="360"/>
        </w:tabs>
      </w:pPr>
    </w:lvl>
    <w:lvl w:ilvl="4" w:tplc="0140326E">
      <w:numFmt w:val="none"/>
      <w:lvlText w:val=""/>
      <w:lvlJc w:val="left"/>
      <w:pPr>
        <w:tabs>
          <w:tab w:val="num" w:pos="360"/>
        </w:tabs>
      </w:pPr>
    </w:lvl>
    <w:lvl w:ilvl="5" w:tplc="3774D694">
      <w:numFmt w:val="none"/>
      <w:lvlText w:val=""/>
      <w:lvlJc w:val="left"/>
      <w:pPr>
        <w:tabs>
          <w:tab w:val="num" w:pos="360"/>
        </w:tabs>
      </w:pPr>
    </w:lvl>
    <w:lvl w:ilvl="6" w:tplc="7452C7B4">
      <w:numFmt w:val="none"/>
      <w:lvlText w:val=""/>
      <w:lvlJc w:val="left"/>
      <w:pPr>
        <w:tabs>
          <w:tab w:val="num" w:pos="360"/>
        </w:tabs>
      </w:pPr>
    </w:lvl>
    <w:lvl w:ilvl="7" w:tplc="CE204C40">
      <w:numFmt w:val="none"/>
      <w:lvlText w:val=""/>
      <w:lvlJc w:val="left"/>
      <w:pPr>
        <w:tabs>
          <w:tab w:val="num" w:pos="360"/>
        </w:tabs>
      </w:pPr>
    </w:lvl>
    <w:lvl w:ilvl="8" w:tplc="965CC1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DF"/>
    <w:rsid w:val="00080001"/>
    <w:rsid w:val="000D6025"/>
    <w:rsid w:val="00103DEC"/>
    <w:rsid w:val="001723BC"/>
    <w:rsid w:val="002A46DF"/>
    <w:rsid w:val="0040767B"/>
    <w:rsid w:val="005005AF"/>
    <w:rsid w:val="00652177"/>
    <w:rsid w:val="009B4FCE"/>
    <w:rsid w:val="00B25BB7"/>
    <w:rsid w:val="00C35D92"/>
    <w:rsid w:val="00CC2E70"/>
    <w:rsid w:val="00D21F1B"/>
    <w:rsid w:val="00DE7192"/>
    <w:rsid w:val="00DF4EE1"/>
    <w:rsid w:val="00EF42FC"/>
    <w:rsid w:val="00F86DC3"/>
    <w:rsid w:val="00FE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cp:lastPrinted>2018-12-07T05:56:00Z</cp:lastPrinted>
  <dcterms:created xsi:type="dcterms:W3CDTF">2018-12-07T07:37:00Z</dcterms:created>
  <dcterms:modified xsi:type="dcterms:W3CDTF">2018-12-07T07:37:00Z</dcterms:modified>
</cp:coreProperties>
</file>