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FE" w:rsidRPr="00C3283E" w:rsidRDefault="003137FE" w:rsidP="00257D81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B00318" w:rsidRDefault="00337627" w:rsidP="002430D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00318">
        <w:rPr>
          <w:rFonts w:ascii="Times New Roman" w:hAnsi="Times New Roman" w:cs="Times New Roman"/>
          <w:sz w:val="28"/>
          <w:szCs w:val="28"/>
          <w:lang w:eastAsia="ru-RU"/>
        </w:rPr>
        <w:t>РИЛОЖЕНИЕ 1</w:t>
      </w:r>
    </w:p>
    <w:p w:rsidR="00337627" w:rsidRPr="00B00318" w:rsidRDefault="00337627" w:rsidP="002430D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0318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37627" w:rsidRPr="00B00318" w:rsidRDefault="00337627" w:rsidP="002430D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D49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Блок-схема</w:t>
      </w:r>
      <w:r w:rsidRPr="00A12D49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принятия граждан на учет в качестве нуждающихся в жилых помещениях, предоставляемых по договорам социального найма</w:t>
      </w:r>
    </w:p>
    <w:p w:rsidR="00180020" w:rsidRPr="00A12D49" w:rsidRDefault="00801A49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87630</wp:posOffset>
                </wp:positionV>
                <wp:extent cx="3220720" cy="1053465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7D3" w:rsidRPr="004D308F" w:rsidRDefault="00E427D3" w:rsidP="0024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30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представленных документов (Из МФЦ, на личном приёме, по электронным каналам связи, почтовой связью)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79.75pt;margin-top:6.9pt;width:253.6pt;height:82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DkTwIAAFsEAAAOAAAAZHJzL2Uyb0RvYy54bWysVM2O0zAQviPxDpbvNEm3XXajpqtVlyKk&#10;BVZaeADXcRILxzZjt2k5Ie0ViUfgIbggfvYZ0jdi4nRLFzghcrA8nvHnme+byeRsXSuyEuCk0RlN&#10;BjElQnOTS11m9PWr+aMTSpxnOmfKaJHRjXD0bPrwwaSxqRiayqhcAEEQ7dLGZrTy3qZR5HglauYG&#10;xgqNzsJAzTyaUEY5sAbRaxUN4/g4agzkFgwXzuHpRe+k04BfFIL7l0XhhCcqo5ibDyuEddGt0XTC&#10;0hKYrSTfpcH+IYuaSY2P7qEumGdkCfIPqFpyMM4UfsBNHZmikFyEGrCaJP6tmuuKWRFqQXKc3dPk&#10;/h8sf7G6AiJz1G5MiWY1atR+2r7ffmy/t7fbm/Zze9t+235of7Rf2q8Eg5CxxroUL17bK+hqdvbS&#10;8DeOaDOrmC7FOYBpKsFyzDPp4qN7FzrD4VWyaJ6bHN9jS28CeesC6g4QaSHroNFmr5FYe8Lx8Gg4&#10;jB8PUUqOviQeH42OQ04RS++uW3D+qTA16TYZBWyCAM9Wl8536bD0LiSkb5TM51KpYEC5mCkgK4YN&#10;Mw9fqACrPAxTmjQZPR0PxwH5ns8dQsTh+xtELT12vpJ1Rk/2QSzteHui89CXnknV7zFlpXdEdtz1&#10;Gvj1Yr2TY2HyDVIKpu9wnEjcVAbeUdJgd2fUvV0yEJSoZxplOU1Go24cgjEaB0Lh0LM49DDNESqj&#10;npJ+O/P9CC0tyLLCl5JAgzbnKGUhA8mdzH1Wu7yxgwP3u2nrRuTQDlG//gnTnwAAAP//AwBQSwME&#10;FAAGAAgAAAAhAGd1ZbjfAAAACgEAAA8AAABkcnMvZG93bnJldi54bWxMj0FPg0AQhe8m/ofNmHiz&#10;i20KQlkao6mJx5ZevA3sCFR2l7BLi/56x1O9zZt5efO9fDubXpxp9J2zCh4XEQiytdOdbRQcy93D&#10;Ewgf0GrsnSUF3+RhW9ze5Jhpd7F7Oh9CIzjE+gwVtCEMmZS+bsmgX7iBLN8+3WgwsBwbqUe8cLjp&#10;5TKKYmmws/yhxYFeWqq/DpNRUHXLI/7sy7fIpLtVeJ/L0/TxqtT93fy8ARFoDlcz/OEzOhTMVLnJ&#10;ai961ut0zVYeVlyBDXEcJyAqXiRpArLI5f8KxS8AAAD//wMAUEsBAi0AFAAGAAgAAAAhALaDOJL+&#10;AAAA4QEAABMAAAAAAAAAAAAAAAAAAAAAAFtDb250ZW50X1R5cGVzXS54bWxQSwECLQAUAAYACAAA&#10;ACEAOP0h/9YAAACUAQAACwAAAAAAAAAAAAAAAAAvAQAAX3JlbHMvLnJlbHNQSwECLQAUAAYACAAA&#10;ACEAVTvA5E8CAABbBAAADgAAAAAAAAAAAAAAAAAuAgAAZHJzL2Uyb0RvYy54bWxQSwECLQAUAAYA&#10;CAAAACEAZ3VluN8AAAAKAQAADwAAAAAAAAAAAAAAAACpBAAAZHJzL2Rvd25yZXYueG1sUEsFBgAA&#10;AAAEAAQA8wAAALUFAAAAAA==&#10;">
                <v:textbox>
                  <w:txbxContent>
                    <w:p w:rsidR="00E427D3" w:rsidRPr="004D308F" w:rsidRDefault="00E427D3" w:rsidP="002430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30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представленных документов (Из МФЦ, на личном приёме, по электронным каналам связи, почтовой связью)</w:t>
                      </w:r>
                    </w:p>
                  </w:txbxContent>
                </v:textbox>
              </v:rect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801A49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118745</wp:posOffset>
                </wp:positionV>
                <wp:extent cx="0" cy="373380"/>
                <wp:effectExtent l="76200" t="0" r="76200" b="457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B68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07pt;margin-top:9.35pt;width:0;height:29.4p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5MYgIAAHcEAAAOAAAAZHJzL2Uyb0RvYy54bWysVEtu2zAQ3RfoHQjuHVm2kjhC5KCQ7G7S&#10;1kDSA9AkZRGlSIFkLBtFgTQXyBF6hW666Ac5g3yjDulPk3ZTFPWCHpIzb97MPOr8YlVLtOTGCq0y&#10;HB/1MeKKaibUIsNvr6e9EUbWEcWI1IpneM0tvhg/f3beNikf6EpLxg0CEGXTtslw5VyTRpGlFa+J&#10;PdINV3BZalMTB1uziJghLaDXMhr0+ydRqw1rjKbcWjgttpd4HPDLklP3piwtd0hmGLi5sJqwzv0a&#10;jc9JujCkqQTd0SD/wKImQkHSA1RBHEE3RvwBVQtqtNWlO6K6jnRZCspDDVBN3P+tmquKNDzUAs2x&#10;zaFN9v/B0tfLmUGCwewSjBSpYUbdp83t5r770X3e3KPNx+4Bls3d5rb70n3vvnUP3VcEztC5trEp&#10;AORqZnztdKWumktN31mkdF4RteChgut1A6ixj4iehPiNbSD/vH2lGfiQG6dDG1elqT0kNAitwrTW&#10;h2nxlUN0e0jhdHg6HI7CICOS7uMaY91LrmvkjQxbZ4hYVC7XSoEktIlDFrK8tM6zIuk+wCdVeiqk&#10;DMqQCrUZPjseHIcAq6Vg/tK7WbOY59KgJfHaCr9QItw8djP6RrEAVnHCJjvbESHBRi70xhkB3ZIc&#10;+2w1ZxhJDs/JW1t6UvmMUDkQ3llbeb0/659NRpNR0ksGJ5Ne0i+K3otpnvROpvHpcTEs8ryIP3jy&#10;cZJWgjGuPP+91OPk76S0e3RbkR7EfmhU9BQ9dBTI7v8D6TB6P+2tbuaarWfGV+dVAOoOzruX6J/P&#10;433w+vW9GP8EAAD//wMAUEsDBBQABgAIAAAAIQB7iRpb3wAAAAkBAAAPAAAAZHJzL2Rvd25yZXYu&#10;eG1sTI/BTsMwEETvSPyDtUjcqFNUkhLiVECFyAWktghxdOMlsYjXUey2KV/PIg70uDOj2TfFYnSd&#10;2OMQrCcF00kCAqn2xlKj4G3zdDUHEaImoztPqOCIARbl+Vmhc+MPtML9OjaCSyjkWkEbY59LGeoW&#10;nQ4T3yOx9+kHpyOfQyPNoA9c7jp5nSSpdNoSf2h1j48t1l/rnVMQlx/HNn2vH27t6+b5JbXfVVUt&#10;lbq8GO/vQEQc438YfvEZHUpm2vodmSA6BbPpjLdENuYZCA78CVsFWXYDsizk6YLyBwAA//8DAFBL&#10;AQItABQABgAIAAAAIQC2gziS/gAAAOEBAAATAAAAAAAAAAAAAAAAAAAAAABbQ29udGVudF9UeXBl&#10;c10ueG1sUEsBAi0AFAAGAAgAAAAhADj9If/WAAAAlAEAAAsAAAAAAAAAAAAAAAAALwEAAF9yZWxz&#10;Ly5yZWxzUEsBAi0AFAAGAAgAAAAhAMO5TkxiAgAAdwQAAA4AAAAAAAAAAAAAAAAALgIAAGRycy9l&#10;Mm9Eb2MueG1sUEsBAi0AFAAGAAgAAAAhAHuJGl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801A49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85725</wp:posOffset>
                </wp:positionV>
                <wp:extent cx="3220720" cy="772160"/>
                <wp:effectExtent l="0" t="0" r="0" b="8890"/>
                <wp:wrapNone/>
                <wp:docPr id="1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7D3" w:rsidRPr="004D308F" w:rsidRDefault="00E427D3" w:rsidP="00243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30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Запрос в организации, оказывающие межведомственное и межуровневоевзаимодействие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79.75pt;margin-top:6.75pt;width:253.6pt;height:6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VFTwIAAGEEAAAOAAAAZHJzL2Uyb0RvYy54bWysVM2O0zAQviPxDpbvNE1ot7tR09WqSxHS&#10;AistPIDrOI2FY5ux27SckPaKxCPwEFwQP/sM6RsxcdrSBU6IHCyPZ/x55vtmMj5fV4qsBDhpdEbj&#10;Xp8SobnJpV5k9PWr2aNTSpxnOmfKaJHRjXD0fPLwwbi2qUhMaVQugCCIdmltM1p6b9MocrwUFXM9&#10;Y4VGZ2GgYh5NWEQ5sBrRKxUl/f5JVBvILRgunMPTy85JJwG/KAT3L4vCCU9URjE3H1YI67xdo8mY&#10;pQtgtpR8lwb7hywqJjU+eoC6ZJ6RJcg/oCrJwThT+B43VWSKQnIRasBq4v5v1dyUzIpQC5Lj7IEm&#10;9/9g+YvVNRCZo3YJJZpVqFHzaft++7H53txtb5vPzV3zbfuh+dF8ab6SOG4Zq61L8eKNvYa2Zmev&#10;DH/jiDbTkumFuAAwdSlYjnmG+OjehdZweJXM6+cmx/fY0ptA3rqAqgVEWsg6aLQ5aCTWnnA8fJwk&#10;/VGCUnL0jUZJfBJEjFi6v23B+afCVKTdZBSwBwI6W105j9lj6D4kZG+UzGdSqWDAYj5VQFYM+2UW&#10;vrZgvOKOw5QmdUbPhskwIN/zuWOIfvj+BlFJj42vZJXR00MQS1vanug8tKVnUnV7fF9pTGNPXSeB&#10;X8/XnXR7UeYm3yCxYLo+x7nETWngHSU19nhG3dslA0GJeqZRnLN4MGiHIhiDYaAVjj3zYw/THKEy&#10;6inptlPfDdLSglyU+FIc2NDmAgUtZOC6zbjLapc+9nHgczdz7aAc2yHq159h8hMAAP//AwBQSwME&#10;FAAGAAgAAAAhAPqrc9beAAAACgEAAA8AAABkcnMvZG93bnJldi54bWxMjzFPw0AMhXck/sPJSGz0&#10;0lYNbcilQqAiMbbpwuYkbhLI+aLcpQ38egwLTPazn54/p9vJdupMg28dG5jPIlDEpatarg0c893d&#10;GpQPyBV2jsnAJ3nYZtdXKSaVu/CezodQKwlhn6CBJoQ+0dqXDVn0M9cTy+7kBotB5FDrasCLhNtO&#10;L6Io1hZblgsN9vTUUPlxGK2Bol0c8Wufv0R2s1uG1yl/H9+ejbm9mR4fQAWawp8ZfvAFHTJhKtzI&#10;lVed6NVmJVZpllLFEMfxPajidzAHnaX6/wvZNwAAAP//AwBQSwECLQAUAAYACAAAACEAtoM4kv4A&#10;AADhAQAAEwAAAAAAAAAAAAAAAAAAAAAAW0NvbnRlbnRfVHlwZXNdLnhtbFBLAQItABQABgAIAAAA&#10;IQA4/SH/1gAAAJQBAAALAAAAAAAAAAAAAAAAAC8BAABfcmVscy8ucmVsc1BLAQItABQABgAIAAAA&#10;IQCMGvVFTwIAAGEEAAAOAAAAAAAAAAAAAAAAAC4CAABkcnMvZTJvRG9jLnhtbFBLAQItABQABgAI&#10;AAAAIQD6q3PW3gAAAAoBAAAPAAAAAAAAAAAAAAAAAKkEAABkcnMvZG93bnJldi54bWxQSwUGAAAA&#10;AAQABADzAAAAtAUAAAAA&#10;">
                <v:textbox>
                  <w:txbxContent>
                    <w:p w:rsidR="00E427D3" w:rsidRPr="004D308F" w:rsidRDefault="00E427D3" w:rsidP="002430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30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Запрос в организации, оказывающие межведомственное и межуровневоевзаимодействие</w:t>
                      </w:r>
                    </w:p>
                  </w:txbxContent>
                </v:textbox>
              </v:rect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801A49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2619374</wp:posOffset>
                </wp:positionH>
                <wp:positionV relativeFrom="paragraph">
                  <wp:posOffset>39370</wp:posOffset>
                </wp:positionV>
                <wp:extent cx="0" cy="373380"/>
                <wp:effectExtent l="76200" t="0" r="76200" b="45720"/>
                <wp:wrapNone/>
                <wp:docPr id="11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89096" id="Прямая со стрелкой 10" o:spid="_x0000_s1026" type="#_x0000_t32" style="position:absolute;margin-left:206.25pt;margin-top:3.1pt;width:0;height:29.4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EzYgIAAHcEAAAOAAAAZHJzL2Uyb0RvYy54bWysVM1uEzEQviPxDpbv6WaTtE1X3SC0m3Ap&#10;UKnlARzbm7Xw2pbtZhMhpMIL9BF4BS4c+FGfYfNGjJ0fWrggRA7O2B5/8803M3v+bNVItOTWCa1y&#10;nB71MeKKaibUIsdvrme9MUbOE8WI1IrneM0dfjZ5+uS8NRkf6FpLxi0CEOWy1uS49t5kSeJozRvi&#10;jrThCi4rbRviYWsXCbOkBfRGJoN+/yRptWXGasqdg9Nye4knEb+qOPWvq8pxj2SOgZuPq43rPKzJ&#10;5JxkC0tMLeiOBvkHFg0RCoIeoEriCbqx4g+oRlCrna78EdVNoqtKUB5zgGzS/m/ZXNXE8JgLiOPM&#10;QSb3/2Dpq+WlRYJB7VKMFGmgRt2nze3mrvvRfd7coc2H7h6WzcfNbfel+9596+67ryiNyrXGZQBQ&#10;qEsbcqcrdWUuNH3rkNJFTdSCxwyu1wZQ06B18uhJ2DgD8eftS83Ah9x4HWVcVbYJkCAQWsVqrQ/V&#10;4iuP6PaQwunwdDgcRzoJyfbvjHX+BdcNCkaOnbdELGpfaKWgJbRNYxSyvHA+sCLZ/kEIqvRMSBk7&#10;QyrU5vjseHAcHzgtBQuXwc3ZxbyQFi1J6K34iynCzUM3q28Ui2A1J2y6sz0REmzkozbeClBLchyi&#10;NZxhJDmMU7C29KQKESFzILyztu317qx/Nh1Px6PeaHAy7Y36Zdl7PitGvZNZenpcDsuiKNP3gXw6&#10;ymrBGFeB/77V09HftdJu6LZNemj2g1DJY/SoKJDd/0fSsfSh2mE2XTbXbH1pQ3ZhB90dnXeTGMbn&#10;4T56/fpeTH4CAAD//wMAUEsDBBQABgAIAAAAIQCiXYsV3QAAAAgBAAAPAAAAZHJzL2Rvd25yZXYu&#10;eG1sTI9BS8NAEIXvgv9hGcGb3TTYoDGbohYxFwVbEY/b7JhdzM6G7LZN/fWOeNDjx3u8+aZaTr4X&#10;exyjC6RgPstAILXBOOoUvG4eLq5AxKTJ6D4QKjhihGV9elLp0oQDveB+nTrBIxRLrcCmNJRSxtai&#10;13EWBiTOPsLodWIcO2lGfeBx38s8ywrptSO+YPWA9xbbz/XOK0ir96Mt3tq7a/e8eXwq3FfTNCul&#10;zs+m2xsQCaf0V4YffVaHmp22YUcmil7B5TxfcFVBkYPg/Je3zIsMZF3J/w/U3wAAAP//AwBQSwEC&#10;LQAUAAYACAAAACEAtoM4kv4AAADhAQAAEwAAAAAAAAAAAAAAAAAAAAAAW0NvbnRlbnRfVHlwZXNd&#10;LnhtbFBLAQItABQABgAIAAAAIQA4/SH/1gAAAJQBAAALAAAAAAAAAAAAAAAAAC8BAABfcmVscy8u&#10;cmVsc1BLAQItABQABgAIAAAAIQAjDmEzYgIAAHcEAAAOAAAAAAAAAAAAAAAAAC4CAABkcnMvZTJv&#10;RG9jLnhtbFBLAQItABQABgAIAAAAIQCiXYsV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801A49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1905</wp:posOffset>
                </wp:positionV>
                <wp:extent cx="3220720" cy="1226820"/>
                <wp:effectExtent l="0" t="0" r="0" b="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7D3" w:rsidRPr="004D308F" w:rsidRDefault="00E427D3" w:rsidP="004D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30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4D30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документов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4D30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ринятие решения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79.5pt;margin-top:.15pt;width:253.6pt;height:9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1jTgIAAGEEAAAOAAAAZHJzL2Uyb0RvYy54bWysVM1uEzEQviPxDpbvdJMlLckqm6pKCUIq&#10;UKnwAI7Xm7Xw2mbsZBNOSL0i8Qg8BBfET59h80aMvWmaAifEHiyPZ+abmW9mdny6rhVZCXDS6Jz2&#10;j3qUCM1NIfUip29ezx4NKXGe6YIpo0VON8LR08nDB+PGZiI1lVGFAIIg2mWNzWnlvc2SxPFK1Mwd&#10;GSs0KksDNfMowiIpgDWIXqsk7fVOksZAYcFw4Ry+nndKOon4ZSm4f1WWTniicoq5+XhCPOfhTCZj&#10;li2A2UryXRrsH7KomdQYdA91zjwjS5B/QNWSg3Gm9Efc1IkpS8lFrAGr6fd+q+aqYlbEWpAcZ/c0&#10;uf8Hy1+uLoHIAnuH9GhWY4/az9sP20/tj/Zme91+aW/a79uP7c/2a/uNjAJhjXUZ+l3ZSwglO3th&#10;+FtHtJlWTC/EGYBpKsEKTLMf7JN7DkFw6ErmzQtTYDi29CZyty6hDoDIClnHFm32LRJrTzg+Pk7T&#10;3pMUU+Wo66fpyRCFEINlt+4WnH8mTE3CJaeAMxDh2erC+c701iSmb5QsZlKpKMBiPlVAVgznZRa/&#10;Hbo7NFOaNDkdHafHEfmezh1C9OL3N4haehx8JeucDvdGLAu8PdUFpskyz6Tq7lid0jsiA3ddD/x6&#10;vo6tS0OAwOvcFBtkFkw357iXeKkMvKekwRnPqXu3ZCAoUc81dmfUHwzCUkRhcBx5hUPN/FDDNEeo&#10;nHpKuuvUd4u0tCAXFUbqRza0OcOOljJyfZfVLn2c49it3c6FRTmUo9Xdn2HyCwAA//8DAFBLAwQU&#10;AAYACAAAACEA044J090AAAAIAQAADwAAAGRycy9kb3ducmV2LnhtbEyPQU+DQBCF7yb+h82YeLOL&#10;kBJBlsZoauKxpRdvA7sCLTtL2KVFf73jyR7fvJc33ys2ix3E2Uy+d6TgcRWBMNQ43VOr4FBtH55A&#10;+ICkcXBkFHwbD5vy9qbAXLsL7cx5H1rBJeRzVNCFMOZS+qYzFv3KjYbY+3KTxcByaqWe8MLldpBx&#10;FKXSYk/8ocPRvHamOe1nq6Du4wP+7Kr3yGbbJHws1XH+fFPq/m55eQYRzBL+w/CHz+hQMlPtZtJe&#10;DKzXGW8JChIQbKdpGoOo+Z4la5BlIa8HlL8AAAD//wMAUEsBAi0AFAAGAAgAAAAhALaDOJL+AAAA&#10;4QEAABMAAAAAAAAAAAAAAAAAAAAAAFtDb250ZW50X1R5cGVzXS54bWxQSwECLQAUAAYACAAAACEA&#10;OP0h/9YAAACUAQAACwAAAAAAAAAAAAAAAAAvAQAAX3JlbHMvLnJlbHNQSwECLQAUAAYACAAAACEA&#10;KZ6tY04CAABhBAAADgAAAAAAAAAAAAAAAAAuAgAAZHJzL2Uyb0RvYy54bWxQSwECLQAUAAYACAAA&#10;ACEA044J090AAAAIAQAADwAAAAAAAAAAAAAAAACoBAAAZHJzL2Rvd25yZXYueG1sUEsFBgAAAAAE&#10;AAQA8wAAALIFAAAAAA==&#10;">
                <v:textbox>
                  <w:txbxContent>
                    <w:p w:rsidR="00E427D3" w:rsidRPr="004D308F" w:rsidRDefault="00E427D3" w:rsidP="004D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30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4D30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документов 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4D30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ринятие решения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801A49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2640329</wp:posOffset>
                </wp:positionH>
                <wp:positionV relativeFrom="paragraph">
                  <wp:posOffset>101600</wp:posOffset>
                </wp:positionV>
                <wp:extent cx="0" cy="708660"/>
                <wp:effectExtent l="0" t="0" r="0" b="15240"/>
                <wp:wrapNone/>
                <wp:docPr id="9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1F793" id="Прямая со стрелкой 8" o:spid="_x0000_s1026" type="#_x0000_t32" style="position:absolute;margin-left:207.9pt;margin-top:8pt;width:0;height:55.8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TESwIAAFMEAAAOAAAAZHJzL2Uyb0RvYy54bWysVEtu2zAQ3RfoHQjtHUmu7diC5aCQ7G7S&#10;1kDSA9AkZRGVSIKkLRtFgTQXyBF6hW666Ac5g3yjDukPnHZTFPViPPzMmzczjxpfbeoKrZk2XIo0&#10;iC+iADFBJOVimQbvbmedYYCMxYLiSgqWBltmgqvJ82fjRiWsK0tZUaYRgAiTNCoNSmtVEoaGlKzG&#10;5kIqJuCwkLrGFpZ6GVKNG0Cvq7AbRYOwkZoqLQkzBnbz/WEw8fhFwYh9WxSGWVSlAXCz3mpvF86G&#10;kzFOlhqrkpMDDfwPLGrMBSQ9QeXYYrTS/A+omhMtjSzsBZF1KIuCE+ZrgGri6LdqbkqsmK8FmmPU&#10;qU3m/8GSN+u5RpymwShAAtcwovbz7m730P5sv+we0O5T+whmd7+7a7+2P9rv7WP7DQ1d3xplEgjP&#10;xFy7yslG3KhrSd4bJGRWYrFknv/tVgFo7CLCJyFuYRRkXzSvJYU7eGWlb+Km0LWDhPagjZ/V9jQr&#10;trGI7DcJ7F5Gw8HAjzHEyTFOaWNfMVkj56SBsRrzZWkzKQQIQurYZ8Hra2MdK5wcA1xSIWe8qrwu&#10;KoEaaEy/2/cBRlacukN3zejlIqs0WmOnLP/zJcLJ+TUtV4J6sJJhOj34FvNq70PySjg8qAvoHLy9&#10;dD6MotF0OB32Or3uYNrpRXneeTnLep3BLL7s5y/yLMvjj45a3EtKTikTjt1RxnHv72RyeFB7AZ6E&#10;fGpD+BTd9wvIHv89aT9YN8u9KhaSbuf6OHBQrr98eGXuaZyvwT//Fkx+AQAA//8DAFBLAwQUAAYA&#10;CAAAACEAFE6kdN0AAAAKAQAADwAAAGRycy9kb3ducmV2LnhtbEyPwU7DMBBE70j8g7VIvSDqJKKh&#10;DXGqqhIHjrSVuLrxkqSN11HsNKFfzyIO5bgzo9k3+Xqyrbhg7xtHCuJ5BAKpdKahSsFh//a0BOGD&#10;JqNbR6jgGz2si/u7XGfGjfSBl12oBJeQz7SCOoQuk9KXNVrt565DYu/L9VYHPvtKml6PXG5bmURR&#10;Kq1uiD/UusNtjeV5N1gF6IdFHG1Wtjq8X8fHz+R6Gru9UrOHafMKIuAUbmH4xWd0KJjp6AYyXrQK&#10;nuMFowc2Ut7EgT/hyELykoIscvl/QvEDAAD//wMAUEsBAi0AFAAGAAgAAAAhALaDOJL+AAAA4QEA&#10;ABMAAAAAAAAAAAAAAAAAAAAAAFtDb250ZW50X1R5cGVzXS54bWxQSwECLQAUAAYACAAAACEAOP0h&#10;/9YAAACUAQAACwAAAAAAAAAAAAAAAAAvAQAAX3JlbHMvLnJlbHNQSwECLQAUAAYACAAAACEAhHQk&#10;xEsCAABTBAAADgAAAAAAAAAAAAAAAAAuAgAAZHJzL2Uyb0RvYy54bWxQSwECLQAUAAYACAAAACEA&#10;FE6kdN0AAAAKAQAADwAAAAAAAAAAAAAAAAClBAAAZHJzL2Rvd25yZXYueG1sUEsFBgAAAAAEAAQA&#10;8wAAAK8FAAAAAA==&#10;"/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801A49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4881879</wp:posOffset>
                </wp:positionH>
                <wp:positionV relativeFrom="paragraph">
                  <wp:posOffset>198120</wp:posOffset>
                </wp:positionV>
                <wp:extent cx="0" cy="373380"/>
                <wp:effectExtent l="76200" t="0" r="76200" b="45720"/>
                <wp:wrapNone/>
                <wp:docPr id="8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3DA34" id="Прямая со стрелкой 7" o:spid="_x0000_s1026" type="#_x0000_t32" style="position:absolute;margin-left:384.4pt;margin-top:15.6pt;width:0;height:29.4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irYQIAAHUEAAAOAAAAZHJzL2Uyb0RvYy54bWysVM1uEzEQviPxDpbv6WaTt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YxiUIg2MqPu0ud3cdT+6z5s7tPnQ3cOy+bi57b5037tv3X33FZ2GvrXGZRBe&#10;qEsbKqcrdWUuNH3rkNJFTdSCR/7XawOgaYhIHoWEjTOQfd6+1Ax8yI3XsYmryjYBEtqDVnFW68Os&#10;+Mojuj2kcDo8HQ7HcYwJyfZxxjr/gusGBSPHzlsiFrUvtFIgCG3TmIUsL5wPrEi2DwhJlZ4JKaMu&#10;pEJtjs+OB8cxwGkpWLgMbs4u5oW0aEmCsuIvlgg3D92svlEsgtWcsOnO9kRIsJGPvfFWQLckxyFb&#10;wxlGksNjCtaWnlQhI1QOhHfWVlzvzvpn0/F0POqNBifT3qhflr3ns2LUO5mlp8flsCyKMn0fyKej&#10;rBaMcRX474Wejv5OSLsnt5XoQeqHRiWP0WNHgez+P5KOow/T3upmrtn60obqggpA29F59w7D43m4&#10;j16/vhaTnwAAAP//AwBQSwMEFAAGAAgAAAAhAKVlq3PfAAAACQEAAA8AAABkcnMvZG93bnJldi54&#10;bWxMj8FOwzAQRO9I/IO1SNyo3SKFNmRTARUiFyrRIsTRjZfEIl5HsdumfD1GHOC4s6OZN8VydJ04&#10;0BCsZ4TpRIEgrr2x3CC8bh+v5iBC1Gx055kQThRgWZ6fFTo3/sgvdNjERqQQDrlGaGPscylD3ZLT&#10;YeJ74vT78IPTMZ1DI82gjyncdXKmVCadtpwaWt3TQ0v152bvEOLq/dRmb/X9wq63T8+Z/aqqaoV4&#10;eTHe3YKINMY/M/zgJ3QoE9PO79kE0SHcZPOEHhGupzMQyfAr7BAWSoEsC/l/QfkNAAD//wMAUEsB&#10;Ai0AFAAGAAgAAAAhALaDOJL+AAAA4QEAABMAAAAAAAAAAAAAAAAAAAAAAFtDb250ZW50X1R5cGVz&#10;XS54bWxQSwECLQAUAAYACAAAACEAOP0h/9YAAACUAQAACwAAAAAAAAAAAAAAAAAvAQAAX3JlbHMv&#10;LnJlbHNQSwECLQAUAAYACAAAACEAIo8oq2ECAAB1BAAADgAAAAAAAAAAAAAAAAAuAgAAZHJzL2Uy&#10;b0RvYy54bWxQSwECLQAUAAYACAAAACEApWWrc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586104</wp:posOffset>
                </wp:positionH>
                <wp:positionV relativeFrom="paragraph">
                  <wp:posOffset>198120</wp:posOffset>
                </wp:positionV>
                <wp:extent cx="0" cy="373380"/>
                <wp:effectExtent l="76200" t="0" r="76200" b="45720"/>
                <wp:wrapNone/>
                <wp:docPr id="7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54531" id="Прямая со стрелкой 6" o:spid="_x0000_s1026" type="#_x0000_t32" style="position:absolute;margin-left:46.15pt;margin-top:15.6pt;width:0;height:29.4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vBYQIAAHUEAAAOAAAAZHJzL2Uyb0RvYy54bWysVEtu2zAQ3RfoHQjuHVm24ziC5aCQ7G7S&#10;NkDSA9AiZRGlSIKkLRtFgTQXyBF6hW666Ac5g3yjDulPk3ZTFPWCHpIzb97MPGp8sa4FWjFjuZIp&#10;jk+6GDFZKMrlIsVvb2adEUbWEUmJUJKleMMsvpg8fzZudMJ6qlKCMoMARNqk0SmunNNJFNmiYjWx&#10;J0ozCZelMjVxsDWLiBrSAHotol63O4waZag2qmDWwmm+u8STgF+WrHBvytIyh0SKgZsLqwnr3K/R&#10;ZEyShSG64sWeBvkHFjXhEpIeoXLiCFoa/gdUzQujrCrdSaHqSJUlL1ioAaqJu79Vc10RzUIt0Byr&#10;j22y/w+2eL26MojTFJ9hJEkNI2o/bW+39+2P9vP2Hm0/tg+wbO+2t+2X9nv7rX1ov6Kh71ujbQLh&#10;mbwyvvJiLa/1pSreWSRVVhG5YIH/zUYDaOwjoichfmM1ZJ83rxQFH7J0KjRxXZraQ0J70DrManOc&#10;FVs7VOwOCzjtn/X7ozDGiCSHOG2se8lUjbyRYusM4YvKZUpKEIQycchCVpfWeVYkOQT4pFLNuBBB&#10;F0KiJsXnp73TEGCV4NRfejdrFvNMGLQiXlnhF0qEm8duRi0lDWAVI3S6tx3hAmzkQm+c4dAtwbDP&#10;VjOKkWDwmLy1oyekzwiVA+G9tRPX+/Pu+XQ0HQ06g95w2hl087zzYpYNOsNZfHaa9/Msy+MPnnw8&#10;SCpOKZOe/0Ho8eDvhLR/cjuJHqV+bFT0FD10FMge/gPpMHo/7Z1u5opuroyvzqsAtB2c9+/QP57H&#10;++D162sx+QkAAP//AwBQSwMEFAAGAAgAAAAhAPxc1yTcAAAABwEAAA8AAABkcnMvZG93bnJldi54&#10;bWxMjkFLw0AUhO+C/2F5gje72xSCjdkUtYi5KNiKeNwmz+xi9m3IbtvUX+/Ti56GYYaZr1xNvhcH&#10;HKMLpGE+UyCQmtA66jS8bh+urkHEZKg1fSDUcMIIq+r8rDRFG470godN6gSPUCyMBpvSUEgZG4ve&#10;xFkYkDj7CKM3ie3YyXY0Rx73vcyUyqU3jvjBmgHvLTafm73XkNbvJ5u/NXdL97x9fMrdV13Xa60v&#10;L6bbGxAJp/RXhh98RoeKmXZhT20UvYZltuCmhsU8A8H5r9+xKgWyKuV//uobAAD//wMAUEsBAi0A&#10;FAAGAAgAAAAhALaDOJL+AAAA4QEAABMAAAAAAAAAAAAAAAAAAAAAAFtDb250ZW50X1R5cGVzXS54&#10;bWxQSwECLQAUAAYACAAAACEAOP0h/9YAAACUAQAACwAAAAAAAAAAAAAAAAAvAQAAX3JlbHMvLnJl&#10;bHNQSwECLQAUAAYACAAAACEApD3rwWECAAB1BAAADgAAAAAAAAAAAAAAAAAuAgAAZHJzL2Uyb0Rv&#10;Yy54bWxQSwECLQAUAAYACAAAACEA/FzXJNwAAAAHAQAADwAAAAAAAAAAAAAAAAC7BAAAZHJzL2Rv&#10;d25yZXYueG1sUEsFBgAAAAAEAAQA8wAAAMQFAAAAAA==&#10;">
                <v:stroke endarrow="block"/>
              </v:shape>
            </w:pict>
          </mc:Fallback>
        </mc:AlternateContent>
      </w:r>
    </w:p>
    <w:p w:rsidR="00337627" w:rsidRPr="00134971" w:rsidRDefault="00801A49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634</wp:posOffset>
                </wp:positionV>
                <wp:extent cx="4304665" cy="0"/>
                <wp:effectExtent l="0" t="0" r="635" b="0"/>
                <wp:wrapNone/>
                <wp:docPr id="6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2F49" id="Прямая со стрелкой 5" o:spid="_x0000_s1026" type="#_x0000_t32" style="position:absolute;margin-left:45.6pt;margin-top:.05pt;width:338.9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9ZTAIAAFQEAAAOAAAAZHJzL2Uyb0RvYy54bWysVEtu2zAQ3RfoHQjuHUmO7C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RgjSVoYUf95c7u573/2Xzb3aPOpf4Blc7e57b/2P/rv/UP/DY183zptMwgv&#10;5KXxldOVvNIXir63SKqiJnLBA//rtQbQxEdET0L8xmrIPu9eKwZnyI1ToYmryrQeEtqDVmFW68Os&#10;+MohCh/T4zgdj0cY0b0vItk+UBvrXnHVIm/k2DpDxKJ2hZISFKFMEtKQ5YV1nhbJ9gE+q1Qz0TRB&#10;GI1EXY5PR8NRCLCqEcw7/TFrFvOiMWhJvLTCE2oEz+NjRt1IFsBqTth0Zzsimq0NyRvp8aAwoLOz&#10;ttr5cBqfTk+mJ+kgHY6ngzQuy8HLWZEOxrPkxag8LouiTD56akma1YIxLj27vY6T9O90srtRWwUe&#10;lHxoQ/QUPfQLyO7fgXSYrB/mVhZzxdaXZj9xkG44vLtm/m483oP9+Gcw+QUAAP//AwBQSwMEFAAG&#10;AAgAAAAhAJcv96LZAAAABAEAAA8AAABkcnMvZG93bnJldi54bWxMjsFugzAQRO+V8g/WRuqlagxI&#10;TQvBRFGkHHpsEqlXB2+AFq8RNoHm67uc2tvOzmjm5dvJtuKGvW8cKYhXEQik0pmGKgXn0+H5DYQP&#10;moxuHaGCH/SwLRYPuc6MG+kDb8dQCS4hn2kFdQhdJqUva7Tar1yHxN7V9VYHln0lTa9HLretTKJo&#10;La1uiBdq3eG+xvL7OFgF6IeXONqltjq/38enz+T+NXYnpR6X024DIuAU/sIw4zM6FMx0cQMZL1oF&#10;aZxwcv4Ldl/XKR+XWcoil//hi18AAAD//wMAUEsBAi0AFAAGAAgAAAAhALaDOJL+AAAA4QEAABMA&#10;AAAAAAAAAAAAAAAAAAAAAFtDb250ZW50X1R5cGVzXS54bWxQSwECLQAUAAYACAAAACEAOP0h/9YA&#10;AACUAQAACwAAAAAAAAAAAAAAAAAvAQAAX3JlbHMvLnJlbHNQSwECLQAUAAYACAAAACEAo+c/WUwC&#10;AABUBAAADgAAAAAAAAAAAAAAAAAuAgAAZHJzL2Uyb0RvYy54bWxQSwECLQAUAAYACAAAACEAly/3&#10;otkAAAAEAQAADwAAAAAAAAAAAAAAAACmBAAAZHJzL2Rvd25yZXYueG1sUEsFBgAAAAAEAAQA8wAA&#10;AKwFAAAAAA==&#10;"/>
            </w:pict>
          </mc:Fallback>
        </mc:AlternateContent>
      </w:r>
    </w:p>
    <w:p w:rsidR="00337627" w:rsidRPr="00134971" w:rsidRDefault="00801A49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161290</wp:posOffset>
                </wp:positionV>
                <wp:extent cx="3220720" cy="1264920"/>
                <wp:effectExtent l="0" t="0" r="0" b="0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7D3" w:rsidRPr="00134971" w:rsidRDefault="00E427D3" w:rsidP="00B00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3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оформленного решения заявителю о принятии на </w:t>
                            </w:r>
                            <w:r w:rsidRPr="001349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учет 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</w:t>
                            </w:r>
                          </w:p>
                          <w:p w:rsidR="00E427D3" w:rsidRPr="00E637F7" w:rsidRDefault="00E427D3" w:rsidP="001800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49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(выдача ответа на личном приёме, отправка ответа почтовой связью или направление ответа в МФЦ</w:t>
                            </w:r>
                            <w:r w:rsidRPr="00E63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для выдачи заявителю)</w:t>
                            </w:r>
                          </w:p>
                          <w:p w:rsidR="00E427D3" w:rsidRPr="006D56E4" w:rsidRDefault="00E427D3" w:rsidP="00B00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427D3" w:rsidRPr="00BF3B3E" w:rsidRDefault="00E427D3" w:rsidP="002430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241.5pt;margin-top:12.7pt;width:253.6pt;height:9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cUTwIAAGAEAAAOAAAAZHJzL2Uyb0RvYy54bWysVM1uEzEQviPxDpbvZJNtUppVNlWVEoRU&#10;oFLhARyvN2vhtc3YyaackLgi8Qg8BBfET59h80aMvWmaAifEHiyPZ+abmW9mdnK6qRVZC3DS6JwO&#10;en1KhOamkHqZ09ev5o9OKHGe6YIpo0VOr4Wjp9OHDyaNzURqKqMKAQRBtMsam9PKe5slieOVqJnr&#10;GSs0KksDNfMowjIpgDWIXqsk7fePk8ZAYcFw4Ry+nndKOo34ZSm4f1mWTniicoq5+XhCPBfhTKYT&#10;li2B2UryXRrsH7KomdQYdA91zjwjK5B/QNWSg3Gm9D1u6sSUpeQi1oDVDPq/VXNVMStiLUiOs3ua&#10;3P+D5S/Wl0BkkdMRJZrV2KL28/b99lP7o73Zfmi/tDft9+3H9mf7tf1GhoGvxroM3a7sJYSKnb0w&#10;/I0j2swqppfiDMA0lWAFZjkI9sk9hyA4dCWL5rkpMBxbeROp25RQB0AkhWxih673HRIbTzg+HqVp&#10;/3GKjeSoG6THwzEKIQbLbt0tOP9UmJqES04BRyDCs/WF853prUlM3yhZzKVSUYDlYqaArBmOyzx+&#10;O3R3aKY0aXI6HqWjiHxP5w4h+vH7G0QtPc69knVOT/ZGLAu8PdEFpskyz6Tq7lid0jsiA3ddD/xm&#10;sYmdOwoBAq8LU1wjs2C6Mce1xEtl4B0lDY54Tt3bFQNBiXqmsTvjwXAYdiIKw1HkFQ41i0MN0xyh&#10;cuop6a4z3+3RyoJcVhhpENnQ5gw7WsrI9V1Wu/RxjGO3disX9uRQjlZ3P4bpLwAAAP//AwBQSwME&#10;FAAGAAgAAAAhAEDAPAXgAAAACgEAAA8AAABkcnMvZG93bnJldi54bWxMj8FOwzAQRO9I/IO1SNyo&#10;jRuqJo1TIVCROLbphdsmdpNAbEex0wa+nuVUjrMzmn2Tb2fbs7MZQ+edgseFAGZc7XXnGgXHcvew&#10;BhYiOo29d0bBtwmwLW5vcsy0v7i9OR9iw6jEhQwVtDEOGeehbo3FsPCDceSd/Ggxkhwbrke8ULnt&#10;uRRixS12jj60OJiX1tRfh8kqqDp5xJ99+SZsulvG97n8nD5elbq/m583wKKZ4zUMf/iEDgUxVX5y&#10;OrBeQbJe0paoQD4lwCiQpkICq+ggkxXwIuf/JxS/AAAA//8DAFBLAQItABQABgAIAAAAIQC2gziS&#10;/gAAAOEBAAATAAAAAAAAAAAAAAAAAAAAAABbQ29udGVudF9UeXBlc10ueG1sUEsBAi0AFAAGAAgA&#10;AAAhADj9If/WAAAAlAEAAAsAAAAAAAAAAAAAAAAALwEAAF9yZWxzLy5yZWxzUEsBAi0AFAAGAAgA&#10;AAAhAPGcpxRPAgAAYAQAAA4AAAAAAAAAAAAAAAAALgIAAGRycy9lMm9Eb2MueG1sUEsBAi0AFAAG&#10;AAgAAAAhAEDAPAXgAAAACgEAAA8AAAAAAAAAAAAAAAAAqQQAAGRycy9kb3ducmV2LnhtbFBLBQYA&#10;AAAABAAEAPMAAAC2BQAAAAA=&#10;">
                <v:textbox>
                  <w:txbxContent>
                    <w:p w:rsidR="00E427D3" w:rsidRPr="00134971" w:rsidRDefault="00E427D3" w:rsidP="00B00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3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оформленного решения заявителю о принятии на </w:t>
                      </w:r>
                      <w:r w:rsidRPr="001349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учет 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</w:t>
                      </w:r>
                    </w:p>
                    <w:p w:rsidR="00E427D3" w:rsidRPr="00E637F7" w:rsidRDefault="00E427D3" w:rsidP="001800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349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(выдача ответа на личном приёме, отправка ответа почтовой связью или направление ответа в МФЦ</w:t>
                      </w:r>
                      <w:r w:rsidRPr="00E63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для выдачи заявителю)</w:t>
                      </w:r>
                    </w:p>
                    <w:p w:rsidR="00E427D3" w:rsidRPr="006D56E4" w:rsidRDefault="00E427D3" w:rsidP="00B00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427D3" w:rsidRPr="00BF3B3E" w:rsidRDefault="00E427D3" w:rsidP="002430DD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161290</wp:posOffset>
                </wp:positionV>
                <wp:extent cx="2521585" cy="1905000"/>
                <wp:effectExtent l="0" t="0" r="0" b="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7D3" w:rsidRPr="00E637F7" w:rsidRDefault="00E427D3" w:rsidP="00B00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3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оформленного решения заявителю об отказе в принятии на учет граждан в качестве </w:t>
                            </w:r>
                            <w:r w:rsidRPr="001349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нуждающихся в жилых помещениях или об отказе в предоставлении информации об очередности предоставления жилых помещений по договорам социального найма</w:t>
                            </w:r>
                          </w:p>
                          <w:p w:rsidR="00E427D3" w:rsidRPr="00E637F7" w:rsidRDefault="00E427D3" w:rsidP="001800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3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(выдача ответа на личном приёме, отправка ответа почтовой связью или направление ответа в МФЦ для выдачи заявителю)</w:t>
                            </w:r>
                          </w:p>
                          <w:p w:rsidR="00E427D3" w:rsidRPr="00E637F7" w:rsidRDefault="00E427D3" w:rsidP="00B00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-21.3pt;margin-top:12.7pt;width:198.55pt;height:15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GSUgIAAGAEAAAOAAAAZHJzL2Uyb0RvYy54bWysVM1uEzEQviPxDpbvZHdDFtpVN1WVUoRU&#10;oFLhARyvN2vhtc3YyaackHpF4hF4CC6Inz7D5o0Ye9M0hRsiB8uzM/78zfeNc3S8bhVZCXDS6JJm&#10;o5QSobmppF6U9O2bs0cHlDjPdMWU0aKkV8LR4+nDB0edLcTYNEZVAgiCaFd0tqSN97ZIEscb0TI3&#10;MlZoTNYGWuYxhEVSAesQvVXJOE2fJJ2ByoLhwjn8ejok6TTi17Xg/nVdO+GJKily83GFuM7DmkyP&#10;WLEAZhvJtzTYP7BomdR46Q7qlHlGliD/gmolB+NM7UfctImpa8lF7AG7ydI/urlsmBWxFxTH2Z1M&#10;7v/B8lerCyCyKumEEs1atKj/svm4+dz/7G821/3X/qb/sfnU/+q/9d/J46BXZ12Bxy7tBYSOnT03&#10;/J0j2swaphfiBMB0jWAVssxCfXLvQAgcHiXz7qWp8Dq29CZKt66hDYAoCllHh652Dom1Jxw/jvNx&#10;lh/klHDMZYdpnqbRw4QVt8ctOP9cmJaETUkBRyDCs9W584EOK25LIn2jZHUmlYoBLOYzBWTFcFzO&#10;4i92gF3ulylNupIe5uM8It/LuX0IZHdH8F5ZKz3OvZJtSQ92RawIuj3TVZxKz6Qa9khZ6a2QQbvB&#10;A7+er7fObV2Zm+oKlQUzjDk+S9w0Bj5Q0uGIl9S9XzIQlKgXGt05zCaT8CZiMMmfjjGA/cx8P8M0&#10;R6iSekqG7cwP72hpQS4avCmLamhzgo7WMmod3B5YbenjGEcLtk8uvJP9OFbd/TFMfwMAAP//AwBQ&#10;SwMEFAAGAAgAAAAhAEda9hbeAAAACgEAAA8AAABkcnMvZG93bnJldi54bWxMj01Pg0AQhu8m/ofN&#10;mHhrFyk0Flkao6mJx5ZevA3sFFB2l7BLi/56pye9zceTd57Jt7PpxZlG3zmr4GEZgSBbO93ZRsGx&#10;3C0eQfiAVmPvLCn4Jg/b4vYmx0y7i93T+RAawSHWZ6igDWHIpPR1Swb90g1keXdyo8HA7dhIPeKF&#10;w00v4yhaS4Od5QstDvTSUv11mIyCqouP+LMv3yKz2a3C+1x+Th+vSt3fzc9PIALN4Q+Gqz6rQ8FO&#10;lZus9qJXsEjiNaMK4jQBwcAqTVIQFRfXiSxy+f+F4hcAAP//AwBQSwECLQAUAAYACAAAACEAtoM4&#10;kv4AAADhAQAAEwAAAAAAAAAAAAAAAAAAAAAAW0NvbnRlbnRfVHlwZXNdLnhtbFBLAQItABQABgAI&#10;AAAAIQA4/SH/1gAAAJQBAAALAAAAAAAAAAAAAAAAAC8BAABfcmVscy8ucmVsc1BLAQItABQABgAI&#10;AAAAIQDNXzGSUgIAAGAEAAAOAAAAAAAAAAAAAAAAAC4CAABkcnMvZTJvRG9jLnhtbFBLAQItABQA&#10;BgAIAAAAIQBHWvYW3gAAAAoBAAAPAAAAAAAAAAAAAAAAAKwEAABkcnMvZG93bnJldi54bWxQSwUG&#10;AAAAAAQABADzAAAAtwUAAAAA&#10;">
                <v:textbox>
                  <w:txbxContent>
                    <w:p w:rsidR="00E427D3" w:rsidRPr="00E637F7" w:rsidRDefault="00E427D3" w:rsidP="00B00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3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оформленного решения заявителю об отказе в принятии на учет граждан в качестве </w:t>
                      </w:r>
                      <w:r w:rsidRPr="001349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нуждающихся в жилых помещениях или об отказе в предоставлении информации об очередности предоставления жилых помещений по договорам социального найма</w:t>
                      </w:r>
                    </w:p>
                    <w:p w:rsidR="00E427D3" w:rsidRPr="00E637F7" w:rsidRDefault="00E427D3" w:rsidP="001800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3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(выдача ответа на личном приёме, отправка ответа почтовой связью или направление ответа в МФЦ для выдачи заявителю)</w:t>
                      </w:r>
                    </w:p>
                    <w:p w:rsidR="00E427D3" w:rsidRPr="00E637F7" w:rsidRDefault="00E427D3" w:rsidP="00B00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7627" w:rsidRPr="00134971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134971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134971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134971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134971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134971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134971" w:rsidRDefault="00801A49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4887594</wp:posOffset>
                </wp:positionH>
                <wp:positionV relativeFrom="paragraph">
                  <wp:posOffset>33020</wp:posOffset>
                </wp:positionV>
                <wp:extent cx="0" cy="205740"/>
                <wp:effectExtent l="76200" t="0" r="38100" b="41910"/>
                <wp:wrapNone/>
                <wp:docPr id="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E858" id="Прямая со стрелкой 2" o:spid="_x0000_s1026" type="#_x0000_t32" style="position:absolute;margin-left:384.85pt;margin-top:2.6pt;width:0;height:16.2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Z2YQIAAHUEAAAOAAAAZHJzL2Uyb0RvYy54bWysVEtu2zAQ3RfoHQjuHUmOnI8QOSgku5u0&#10;DZD0ADRJWUQpUiAZy0ZRIM0FcoReoZsu+kHOIN+oQ/rTpN0URb2gh+TMmzczjzo7XzYSLbixQqsc&#10;JwcxRlxRzYSa5/jt9XRwgpF1RDEiteI5XnGLz8fPn511bcaHutaScYMARNmsa3NcO9dmUWRpzRti&#10;D3TLFVxW2jTEwdbMI2ZIB+iNjIZxfBR12rDWaMqthdNyc4nHAb+qOHVvqspyh2SOgZsLqwnrzK/R&#10;+Ixkc0PaWtAtDfIPLBoiFCTdQ5XEEXRjxB9QjaBGW125A6qbSFeVoDzUANUk8W/VXNWk5aEWaI5t&#10;922y/w+Wvl5cGiRYjg8xUqSBEfWf1rfr+/5H/3l9j9Yf+wdY1nfr2/5L/73/1j/0X9HQ961rbQbh&#10;hbo0vnK6VFfthabvLFK6qIma88D/etUCaOIjoichfmNbyD7rXmkGPuTG6dDEZWUaDwntQcswq9V+&#10;VnzpEN0cUjgdxqPjNIwxItkurjXWveS6Qd7IsXWGiHntCq0UCEKbJGQhiwvrPCuS7QJ8UqWnQsqg&#10;C6lQl+PT0XAUAqyWgvlL72bNfFZIgxbEKyv8Qolw89jN6BvFAljNCZtsbUeEBBu50BtnBHRLcuyz&#10;NZxhJDk8Jm9t6EnlM0LlQHhrbcT1/jQ+nZxMTtJBOjyaDNK4LAcvpkU6OJomx6PysCyKMvngySdp&#10;VgvGuPL8d0JP0r8T0vbJbSS6l/q+UdFT9NBRILv7D6TD6P20N7qZaba6NL46rwLQdnDevkP/eB7v&#10;g9evr8X4JwAAAP//AwBQSwMEFAAGAAgAAAAhAEJ0QNfeAAAACAEAAA8AAABkcnMvZG93bnJldi54&#10;bWxMj8FOwzAQRO9I/IO1SNyoQxFOG7KpgAqRS5FoK8TRjU1sEa+j2G1Tvh4jDnAczWjmTbkYXccO&#10;egjWE8L1JAOmqfHKUouw3TxdzYCFKEnJzpNGOOkAi+r8rJSF8kd61Yd1bFkqoVBIBBNjX3AeGqOd&#10;DBPfa0rehx+cjEkOLVeDPKZy1/FplgnupKW0YGSvH41uPtd7hxCX7ycj3pqHuX3ZPK+E/arreol4&#10;eTHe3wGLeox/YfjBT+hQJaad35MKrEPIxTxPUYTbKbDk/+odwk0ugFcl/3+g+gYAAP//AwBQSwEC&#10;LQAUAAYACAAAACEAtoM4kv4AAADhAQAAEwAAAAAAAAAAAAAAAAAAAAAAW0NvbnRlbnRfVHlwZXNd&#10;LnhtbFBLAQItABQABgAIAAAAIQA4/SH/1gAAAJQBAAALAAAAAAAAAAAAAAAAAC8BAABfcmVscy8u&#10;cmVsc1BLAQItABQABgAIAAAAIQAXMyZ2YQIAAHUEAAAOAAAAAAAAAAAAAAAAAC4CAABkcnMvZTJv&#10;RG9jLnhtbFBLAQItABQABgAIAAAAIQBCdEDX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337627" w:rsidRPr="00134971" w:rsidRDefault="00801A49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83185</wp:posOffset>
                </wp:positionV>
                <wp:extent cx="3220720" cy="944880"/>
                <wp:effectExtent l="0" t="0" r="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7D3" w:rsidRPr="006D56E4" w:rsidRDefault="00E427D3" w:rsidP="00B00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56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учетного дела гражданина, принятого на учет в качестве нуждающихся в жилых помещениях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241.75pt;margin-top:6.55pt;width:253.6pt;height:7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KVTgIAAF8EAAAOAAAAZHJzL2Uyb0RvYy54bWysVM2O0zAQviPxDpbvNG1poRs1Xa26FCEt&#10;sNLCAziOk1g4thm7TZYT0l6ReAQeggviZ58hfSMmTlu6wAmRg2V7Zr6Z+b5x5qdNpchGgJNGJ3Q0&#10;GFIiNDeZ1EVCX79aPZhR4jzTGVNGi4ReC0dPF/fvzWsbi7EpjcoEEATRLq5tQkvvbRxFjpeiYm5g&#10;rNBozA1UzOMRiigDViN6paLxcPgoqg1kFgwXzuHteW+ki4Cf54L7l3nuhCcqoVibDyuENe3WaDFn&#10;cQHMlpLvymD/UEXFpMakB6hz5hlZg/wDqpIcjDO5H3BTRSbPJRehB+xmNPytm6uSWRF6QXKcPdDk&#10;/h8sf7G5BCIz1I4SzSqUqP20fb/92H5vb7c37ef2tv22/dD+aL+0X8mo46u2LsawK3sJXcfOXhj+&#10;xhFtliXThTgDMHUpWIZVBv/oTkB3cBhK0vq5yTAdW3sTqGtyqDpAJIU0QaHrg0Ki8YTj5cPxePh4&#10;jEJytJ1MJrNZkDBi8T7agvNPhalIt0ko4AQEdLa5cB6rR9e9S6jeKJmtpFLhAEW6VEA2DKdlFb6u&#10;YQxxx25KkxqzT8fTgHzH5o4hhuH7G0QlPY69klVCZwcnFne0PdFZGErPpOr3mF9pLGNPXS+Bb9Im&#10;CDfdi5Ka7BqJBdNPOb5K3JQG3lFS44Qn1L1dMxCUqGcaxTkZTSbdkwiHyTTQCseW9NjCNEeohHpK&#10;+u3S989obUEWJWYaBTa0OUNBcxm47iruq9qVj1Mc+Ny9uO6ZHJ+D16//wuInAAAA//8DAFBLAwQU&#10;AAYACAAAACEAKfh/p98AAAAKAQAADwAAAGRycy9kb3ducmV2LnhtbEyPwU6DQBCG7ya+w2ZMvNmF&#10;orVQlsZoauKxpRdvA7sFlJ0l7NKiT+940uPM/+Wfb/LtbHtxNqPvHCmIFxEIQ7XTHTUKjuXubg3C&#10;BySNvSOj4Mt42BbXVzlm2l1ob86H0AguIZ+hgjaEIZPS162x6BduMMTZyY0WA49jI/WIFy63vVxG&#10;0Upa7IgvtDiY59bUn4fJKqi65RG/9+VrZNNdEt7m8mN6f1Hq9mZ+2oAIZg5/MPzqszoU7FS5ibQX&#10;vYL7dfLAKAdJDIKBNI0eQVS8WMUpyCKX/18ofgAAAP//AwBQSwECLQAUAAYACAAAACEAtoM4kv4A&#10;AADhAQAAEwAAAAAAAAAAAAAAAAAAAAAAW0NvbnRlbnRfVHlwZXNdLnhtbFBLAQItABQABgAIAAAA&#10;IQA4/SH/1gAAAJQBAAALAAAAAAAAAAAAAAAAAC8BAABfcmVscy8ucmVsc1BLAQItABQABgAIAAAA&#10;IQDZeqKVTgIAAF8EAAAOAAAAAAAAAAAAAAAAAC4CAABkcnMvZTJvRG9jLnhtbFBLAQItABQABgAI&#10;AAAAIQAp+H+n3wAAAAoBAAAPAAAAAAAAAAAAAAAAAKgEAABkcnMvZG93bnJldi54bWxQSwUGAAAA&#10;AAQABADzAAAAtAUAAAAA&#10;">
                <v:textbox>
                  <w:txbxContent>
                    <w:p w:rsidR="00E427D3" w:rsidRPr="006D56E4" w:rsidRDefault="00E427D3" w:rsidP="00B00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56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учетного дела гражданина, принятого на учет в качестве нуждающихся в жилых помещениях</w:t>
                      </w:r>
                    </w:p>
                  </w:txbxContent>
                </v:textbox>
              </v:rect>
            </w:pict>
          </mc:Fallback>
        </mc:AlternateConten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Default="0033762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37627" w:rsidRPr="00C62B56" w:rsidRDefault="00337627" w:rsidP="006777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337627" w:rsidRPr="00C62B56" w:rsidRDefault="00337627" w:rsidP="006777D2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37627" w:rsidRPr="00C62B56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проживающего (проживающей) по адресу: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6777D2" w:rsidRDefault="006777D2" w:rsidP="000B101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0B101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(перечислить состав семьи и родственные отношения)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0B101A" w:rsidRPr="00AD2919" w:rsidRDefault="000B101A" w:rsidP="000B101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1A" w:rsidRDefault="000B101A" w:rsidP="000B101A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принять меня с семьей из _________________________________ человек: я,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на учет в качестве нуждающегося в жилом помещении изжилищного фонда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социального;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На дату подписания настоящего заявления на учете граждан в качестве нуждающихся в жилых помещениях, предоставляемых по договорам социального найма, я и члены моей семьи не состоим.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Члены семьи:</w:t>
      </w:r>
    </w:p>
    <w:p w:rsidR="00337627" w:rsidRPr="00AD2919" w:rsidRDefault="00337627" w:rsidP="007713C2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Супруг (супруга)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7713C2">
      <w:pPr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паспортные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паспорт, дата выдачи, код подразделения)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Дети: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Default="00337627" w:rsidP="001E402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(серия и номер, наименование органа,</w:t>
      </w:r>
    </w:p>
    <w:p w:rsidR="00337627" w:rsidRDefault="00337627" w:rsidP="001E402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37627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2" w:hanging="340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Кроме того, со мной проживают иные члены семьи: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год рождения)</w:t>
      </w:r>
    </w:p>
    <w:p w:rsidR="00337627" w:rsidRPr="00AD2919" w:rsidRDefault="00337627" w:rsidP="00AD2919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 выдавшего паспорт,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дата выдачи, код подразделения)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год рождения)</w:t>
      </w:r>
    </w:p>
    <w:p w:rsidR="00337627" w:rsidRPr="00AD2919" w:rsidRDefault="00337627" w:rsidP="00AD2919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 выдавшего паспорт,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дата выдачи, код подразделения)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B52805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год рождения)</w:t>
      </w:r>
    </w:p>
    <w:p w:rsidR="00337627" w:rsidRPr="00AD2919" w:rsidRDefault="00337627" w:rsidP="00B52805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 выдавшего паспорт,</w:t>
      </w:r>
    </w:p>
    <w:p w:rsidR="00337627" w:rsidRPr="00AD2919" w:rsidRDefault="00337627" w:rsidP="00B5280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дата выдачи, код подразделения)</w:t>
      </w:r>
    </w:p>
    <w:p w:rsidR="00337627" w:rsidRPr="00AD2919" w:rsidRDefault="00337627" w:rsidP="00B52805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Гражданско-правовых сделок с жилыми помещениями за последние пять лет я и члены моей семьи не производили/производили (нужное подчеркнуть):</w:t>
      </w:r>
    </w:p>
    <w:p w:rsidR="00337627" w:rsidRPr="00AD2919" w:rsidRDefault="00337627" w:rsidP="00B52805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если производили, то какие именно: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</w:r>
    </w:p>
    <w:tbl>
      <w:tblPr>
        <w:tblW w:w="96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9161"/>
      </w:tblGrid>
      <w:tr w:rsidR="000A0DED" w:rsidRPr="0003164F" w:rsidTr="000A0DED">
        <w:trPr>
          <w:cantSplit/>
          <w:trHeight w:val="530"/>
        </w:trPr>
        <w:tc>
          <w:tcPr>
            <w:tcW w:w="452" w:type="dxa"/>
            <w:vAlign w:val="bottom"/>
          </w:tcPr>
          <w:p w:rsidR="000A0DED" w:rsidRPr="00AD2919" w:rsidRDefault="000A0DED" w:rsidP="000A0D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:rsidR="000A0DED" w:rsidRPr="00AD2919" w:rsidRDefault="000A0DED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гражданам, жилые помещения которых признаны в установленном порядке непригодными для проживания и ремонту или реконструкции не подлежат;</w:t>
            </w:r>
          </w:p>
        </w:tc>
      </w:tr>
      <w:tr w:rsidR="000A0DED" w:rsidRPr="0003164F" w:rsidTr="00E427D3">
        <w:trPr>
          <w:cantSplit/>
          <w:trHeight w:val="901"/>
        </w:trPr>
        <w:tc>
          <w:tcPr>
            <w:tcW w:w="452" w:type="dxa"/>
            <w:vAlign w:val="bottom"/>
          </w:tcPr>
          <w:p w:rsidR="000A0DED" w:rsidRPr="00AD2919" w:rsidRDefault="000A0DED" w:rsidP="00B528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</w:tcPr>
          <w:p w:rsidR="000A0DED" w:rsidRPr="00AD2919" w:rsidRDefault="000A0DED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гражданам, страдающим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Федерации.</w:t>
            </w:r>
          </w:p>
        </w:tc>
      </w:tr>
    </w:tbl>
    <w:p w:rsidR="00337627" w:rsidRPr="00AD2919" w:rsidRDefault="00337627" w:rsidP="00B528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</w:r>
    </w:p>
    <w:p w:rsidR="000A0DED" w:rsidRDefault="000A0DED" w:rsidP="005623FE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  <w:sectPr w:rsidR="000A0DED" w:rsidSect="00335812">
          <w:headerReference w:type="default" r:id="rId8"/>
          <w:pgSz w:w="11906" w:h="16838"/>
          <w:pgMar w:top="1134" w:right="850" w:bottom="1134" w:left="1134" w:header="708" w:footer="708" w:gutter="0"/>
          <w:cols w:space="708"/>
          <w:rtlGutter/>
          <w:docGrid w:linePitch="360"/>
        </w:sectPr>
      </w:pPr>
    </w:p>
    <w:p w:rsidR="005623FE" w:rsidRPr="005623FE" w:rsidRDefault="005623FE" w:rsidP="005623FE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5623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Результат рассмотрения заявления прошу: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084"/>
      </w:tblGrid>
      <w:tr w:rsidR="005623FE" w:rsidRPr="005623FE" w:rsidTr="004E5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FE" w:rsidRPr="005623FE" w:rsidRDefault="005623FE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623FE" w:rsidRPr="005623FE" w:rsidRDefault="005623FE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  <w:r w:rsidR="00CA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/организации</w:t>
            </w:r>
          </w:p>
        </w:tc>
      </w:tr>
      <w:tr w:rsidR="005623FE" w:rsidRPr="005623FE" w:rsidTr="004E5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FE" w:rsidRPr="005623FE" w:rsidRDefault="005623FE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623FE" w:rsidRPr="005623FE" w:rsidRDefault="005623FE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5623FE" w:rsidRPr="005623FE" w:rsidTr="004E5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FE" w:rsidRPr="005623FE" w:rsidRDefault="005623FE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623FE" w:rsidRPr="005623FE" w:rsidRDefault="005623FE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5623FE" w:rsidRPr="005623FE" w:rsidTr="004E5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FE" w:rsidRPr="005623FE" w:rsidRDefault="005623FE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623FE" w:rsidRPr="005623FE" w:rsidRDefault="005623FE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ЛО/ЕПГУ</w:t>
            </w:r>
          </w:p>
        </w:tc>
      </w:tr>
    </w:tbl>
    <w:p w:rsidR="005623FE" w:rsidRDefault="005623FE" w:rsidP="005623FE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3FE" w:rsidRPr="00AD2919" w:rsidRDefault="00337627" w:rsidP="005623FE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0D50C2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0D50C2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0D50C2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0D50C2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0D50C2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0D50C2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tabs>
          <w:tab w:val="left" w:pos="7088"/>
        </w:tabs>
        <w:autoSpaceDE w:val="0"/>
        <w:autoSpaceDN w:val="0"/>
        <w:spacing w:before="200" w:after="0" w:line="240" w:lineRule="auto"/>
        <w:ind w:left="4961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0D50C2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0D50C2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0D50C2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0D50C2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0D50C2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0D50C2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0A0DED" w:rsidRPr="00AD2919" w:rsidRDefault="000A0DED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2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567"/>
        <w:gridCol w:w="142"/>
        <w:gridCol w:w="2552"/>
        <w:gridCol w:w="425"/>
        <w:gridCol w:w="425"/>
        <w:gridCol w:w="709"/>
      </w:tblGrid>
      <w:tr w:rsidR="00337627" w:rsidRPr="0003164F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принятия заявления </w:t>
            </w:r>
            <w:r w:rsidR="000D5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0D50C2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tabs>
          <w:tab w:val="left" w:pos="9072"/>
          <w:tab w:val="left" w:pos="992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Номер в книге регистрации заявлений граждан о принятии на учет в качестве нуждающихся в жилых помещениях, предоставляемых по договору социального найма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2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Заявителю выдана расписка в получении заявления и прилагаемых копий документов.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84"/>
        <w:gridCol w:w="3402"/>
      </w:tblGrid>
      <w:tr w:rsidR="00337627" w:rsidRPr="0003164F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337627" w:rsidRPr="00C62B56" w:rsidRDefault="00337627" w:rsidP="00065B0F">
      <w:pPr>
        <w:autoSpaceDE w:val="0"/>
        <w:autoSpaceDN w:val="0"/>
        <w:spacing w:before="240" w:after="0" w:line="240" w:lineRule="auto"/>
        <w:ind w:left="439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(Место печати)Подпись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DED" w:rsidRDefault="000A0DED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DED" w:rsidRDefault="000A0DED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DED" w:rsidRDefault="000A0DED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DED" w:rsidRDefault="000A0DED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DED" w:rsidRDefault="000A0DED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паспорт: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 (проживающей) по адресу:</w:t>
      </w: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47230" w:rsidRPr="00C62B56" w:rsidRDefault="00247230" w:rsidP="0024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признать меня и членов моей семьи малоимущими в целях принятия на учет в качестве нуждающихся в жилых помещениях, предоставляемых по договорам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оциального найма.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подписания настоящего заявления на учете в качестве нуждающихся в жилых помещениях, предоставляемых по договорам социального найма, я и члены моей семьи не состоим.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составе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00"/>
        <w:gridCol w:w="1217"/>
        <w:gridCol w:w="2266"/>
        <w:gridCol w:w="1720"/>
        <w:gridCol w:w="1934"/>
      </w:tblGrid>
      <w:tr w:rsidR="00247230" w:rsidRPr="00C62B56" w:rsidTr="00411198">
        <w:tc>
          <w:tcPr>
            <w:tcW w:w="534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00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членов семьи</w:t>
            </w:r>
          </w:p>
        </w:tc>
        <w:tc>
          <w:tcPr>
            <w:tcW w:w="1217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Родственные отношения</w:t>
            </w:r>
          </w:p>
        </w:tc>
        <w:tc>
          <w:tcPr>
            <w:tcW w:w="2266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1720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 работе, учебе</w:t>
            </w:r>
          </w:p>
        </w:tc>
        <w:tc>
          <w:tcPr>
            <w:tcW w:w="1934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Паспортные данные (серия и номер, кем, когда выдан</w:t>
            </w:r>
          </w:p>
        </w:tc>
      </w:tr>
      <w:tr w:rsidR="00247230" w:rsidRPr="00C62B56" w:rsidTr="00411198">
        <w:tc>
          <w:tcPr>
            <w:tcW w:w="534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доходе семьи и составе принадлежащего ей имущества, подлежащего налогообложению, прилагаются. 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Даем согласие на проведение проверки представленных сведений.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 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7230" w:rsidRPr="00C62B56" w:rsidRDefault="000D50C2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247230"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247230"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совершеннолетних членов семьи: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____________________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0D50C2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247230"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247230"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____________________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0D50C2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247230"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247230"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____________________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0D50C2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247230"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247230"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3FE" w:rsidRPr="005623FE" w:rsidRDefault="005623FE" w:rsidP="00562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23FE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084"/>
      </w:tblGrid>
      <w:tr w:rsidR="005623FE" w:rsidRPr="005623FE" w:rsidTr="005623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FE" w:rsidRPr="005623FE" w:rsidRDefault="005623FE" w:rsidP="0056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623FE" w:rsidRPr="005623FE" w:rsidRDefault="005623FE" w:rsidP="0056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  <w:r w:rsidR="00CA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/Организации</w:t>
            </w:r>
          </w:p>
        </w:tc>
      </w:tr>
      <w:tr w:rsidR="005623FE" w:rsidRPr="005623FE" w:rsidTr="005623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FE" w:rsidRPr="005623FE" w:rsidRDefault="005623FE" w:rsidP="0056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623FE" w:rsidRPr="005623FE" w:rsidRDefault="005623FE" w:rsidP="0056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5623FE" w:rsidRPr="005623FE" w:rsidTr="005623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FE" w:rsidRPr="005623FE" w:rsidRDefault="005623FE" w:rsidP="0056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623FE" w:rsidRPr="005623FE" w:rsidRDefault="005623FE" w:rsidP="0056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5623FE" w:rsidRPr="005623FE" w:rsidTr="005623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FE" w:rsidRPr="005623FE" w:rsidRDefault="005623FE" w:rsidP="0056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623FE" w:rsidRPr="005623FE" w:rsidRDefault="005623FE" w:rsidP="0056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ЛО/ЕПГУ</w:t>
            </w:r>
          </w:p>
        </w:tc>
      </w:tr>
    </w:tbl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BD1A86" w:rsidRDefault="00247230" w:rsidP="00BD1A8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 w:type="page"/>
      </w:r>
      <w:r w:rsidRPr="00BD1A86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lastRenderedPageBreak/>
        <w:t>ПРИЛОЖЕНИЕ  № 1</w:t>
      </w:r>
    </w:p>
    <w:p w:rsidR="00247230" w:rsidRPr="00BD1A86" w:rsidRDefault="00247230" w:rsidP="005623FE">
      <w:pPr>
        <w:shd w:val="clear" w:color="auto" w:fill="FFFFFF"/>
        <w:spacing w:after="0" w:line="240" w:lineRule="auto"/>
        <w:ind w:left="5664" w:right="29" w:hanging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к  заявлению граждан о признании </w:t>
      </w:r>
      <w:r w:rsidR="005623F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м</w:t>
      </w:r>
      <w:r w:rsidRPr="00BD1A8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алоимущими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247230" w:rsidRPr="00BD1A86" w:rsidRDefault="00247230" w:rsidP="00BD1A86">
      <w:pPr>
        <w:shd w:val="clear" w:color="auto" w:fill="FFFFFF"/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Сведения о доходах семьи</w:t>
      </w:r>
    </w:p>
    <w:p w:rsidR="00247230" w:rsidRPr="00BD1A86" w:rsidRDefault="00247230" w:rsidP="00BD1A86">
      <w:pPr>
        <w:shd w:val="clear" w:color="auto" w:fill="FFFFFF"/>
        <w:tabs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Сообщаю, что я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члены моей семьи за расчетный период, равный двум календарным годам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предшествующим месяцу подачи заявления о постановке на учет для предоставления </w:t>
      </w:r>
      <w:r w:rsidRPr="00BD1A8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жилых помещений муниципального жилищного фонда по договорам социального найма с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признания меня малоимущим, имел (а) следующий доход:</w:t>
      </w:r>
    </w:p>
    <w:p w:rsidR="00247230" w:rsidRPr="00BD1A86" w:rsidRDefault="00247230" w:rsidP="00BD1A86">
      <w:pPr>
        <w:shd w:val="clear" w:color="auto" w:fill="FFFFFF"/>
        <w:tabs>
          <w:tab w:val="left" w:pos="974"/>
        </w:tabs>
        <w:spacing w:after="0" w:line="240" w:lineRule="auto"/>
        <w:ind w:left="163" w:right="5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35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>1)</w:t>
      </w:r>
      <w:r w:rsidRPr="00895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86" w:rsidRPr="0089583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Все предусмотренные системой оплаты труда выплаты, учитываемые при расчете </w:t>
      </w:r>
      <w:r w:rsidR="00BD1A86" w:rsidRPr="008958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среднего заработка в соответствии с П</w:t>
      </w:r>
      <w:r w:rsidR="00BD1A86" w:rsidRPr="00895835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</w:t>
      </w:r>
      <w:r w:rsidR="00BD1A86" w:rsidRPr="00EA425F">
        <w:rPr>
          <w:rFonts w:ascii="Times New Roman" w:hAnsi="Times New Roman" w:cs="Times New Roman"/>
          <w:sz w:val="24"/>
          <w:szCs w:val="24"/>
        </w:rPr>
        <w:t>от 24.12.2007 № 922</w:t>
      </w:r>
      <w:r w:rsidR="000D50C2">
        <w:rPr>
          <w:rFonts w:ascii="Times New Roman" w:hAnsi="Times New Roman" w:cs="Times New Roman"/>
          <w:sz w:val="24"/>
          <w:szCs w:val="24"/>
        </w:rPr>
        <w:t>«</w:t>
      </w:r>
      <w:r w:rsidR="00BD1A86" w:rsidRPr="00895835">
        <w:rPr>
          <w:rFonts w:ascii="Times New Roman" w:hAnsi="Times New Roman" w:cs="Times New Roman"/>
          <w:sz w:val="24"/>
          <w:szCs w:val="24"/>
        </w:rPr>
        <w:t>Об особенностях порядка исчисления средней заработной платы;</w:t>
      </w:r>
    </w:p>
    <w:p w:rsidR="00247230" w:rsidRPr="00BD1A86" w:rsidRDefault="00247230" w:rsidP="00BD1A86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54" w:right="72" w:firstLine="53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Средний заработок, сохраняемый в случаях, предусмотренных трудовым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247230" w:rsidRPr="00BD1A86" w:rsidRDefault="00247230" w:rsidP="00BD1A86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54" w:right="72" w:firstLine="53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обязанностей.</w:t>
      </w:r>
    </w:p>
    <w:p w:rsidR="00247230" w:rsidRPr="00BD1A86" w:rsidRDefault="00247230" w:rsidP="00BD1A86">
      <w:pPr>
        <w:shd w:val="clear" w:color="auto" w:fill="FFFFFF"/>
        <w:tabs>
          <w:tab w:val="left" w:pos="989"/>
        </w:tabs>
        <w:spacing w:after="0" w:line="240" w:lineRule="auto"/>
        <w:ind w:left="154" w:right="72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4)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Выходное пособие, выплачиваемое при увольнении, компенсация при выходе в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отставку, заработная плата, сохраняемая на период трудоустройства при увольнении в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связи с ликвидацией организации, сокращением численности или штата работников.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462"/>
        <w:gridCol w:w="2770"/>
        <w:gridCol w:w="1766"/>
        <w:gridCol w:w="1990"/>
      </w:tblGrid>
      <w:tr w:rsidR="00247230" w:rsidRPr="00BD1A86" w:rsidTr="00411198">
        <w:trPr>
          <w:trHeight w:hRule="exact" w:val="1426"/>
        </w:trPr>
        <w:tc>
          <w:tcPr>
            <w:tcW w:w="55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D1A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6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2770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766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Сумма дохода</w:t>
            </w:r>
          </w:p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90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Название,         № документа,        на основании </w:t>
            </w:r>
            <w:r w:rsidRPr="00BD1A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которого    указан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247230" w:rsidRPr="00BD1A86" w:rsidTr="00411198">
        <w:trPr>
          <w:trHeight w:hRule="exact" w:val="643"/>
        </w:trPr>
        <w:tc>
          <w:tcPr>
            <w:tcW w:w="55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48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BD1A86" w:rsidRDefault="00247230" w:rsidP="00BD1A86">
      <w:pPr>
        <w:shd w:val="clear" w:color="auto" w:fill="FFFFFF"/>
        <w:spacing w:after="0" w:line="240" w:lineRule="auto"/>
        <w:ind w:left="115" w:right="106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5) Социальные выплаты из бюджетов всех уровней, государственных внебюджетных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 и других источников, к которым относятся: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10" w:right="115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пенсии, компенсационные выплаты (кроме компенсационных выплат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неработающим трудоспособным лицам, осуществляющим уход за нетрудоспособными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гражданами) и дополнительное ежемесячное материальное обеспечение пенсионеров</w:t>
      </w:r>
    </w:p>
    <w:p w:rsidR="00247230" w:rsidRPr="00BD1A86" w:rsidRDefault="00247230" w:rsidP="00BD1A86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ежемесячное пожизненное содержание судей, вышедших в отставку;</w:t>
      </w:r>
    </w:p>
    <w:p w:rsidR="00247230" w:rsidRPr="00BD1A86" w:rsidRDefault="00247230" w:rsidP="00BD1A86">
      <w:pPr>
        <w:shd w:val="clear" w:color="auto" w:fill="FFFFFF"/>
        <w:tabs>
          <w:tab w:val="left" w:pos="1008"/>
        </w:tabs>
        <w:spacing w:after="0" w:line="240" w:lineRule="auto"/>
        <w:ind w:left="106" w:right="110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стипендии, выплачиваемые обучающимся в учреждениях начального, среднего и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высшего профессионального образования, аспирантам и докторантам, обучающимся с</w:t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отрывом от производства в </w:t>
      </w:r>
      <w:r w:rsidR="005623F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аспирантуре </w:t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 докторантуре при образовательных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учреждениях высшего профессионального образования и научно-исследовательских </w:t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учреждениях, слушателям духовных учебных заведений, а также компенсационные </w:t>
      </w:r>
      <w:r w:rsidRPr="00BD1A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выплаты указанным категориям граждан в период их нахождения в академическом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отпуске по медицинским показаниям;</w:t>
      </w:r>
    </w:p>
    <w:p w:rsidR="00247230" w:rsidRPr="00BD1A86" w:rsidRDefault="00247230" w:rsidP="00BD1A86">
      <w:pPr>
        <w:shd w:val="clear" w:color="auto" w:fill="FFFFFF"/>
        <w:tabs>
          <w:tab w:val="left" w:pos="970"/>
        </w:tabs>
        <w:spacing w:after="0" w:line="240" w:lineRule="auto"/>
        <w:ind w:left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пособие по безработице, материальная помощь и иные выплаты безработным</w:t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гражданам, а также стипендия и материальная помощь, выплачиваемая гражданам в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период профессиональной подготовки, переподготовки и повышения квалификации по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органов службы занятости, выплаты безработным гражданам,</w:t>
      </w: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принимающим участие в общественных работах, и безработным гражданам, особо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нуждающимся в социальной защите, в период их участия во временных работах, а также</w:t>
      </w: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выплаты несовершеннолетним гражданам ввозрасте от 14 до 18 лет в период их участия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временных работах;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пособие по временной нетрудоспособности, пособие по беременности и родам, а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также единовременное пособие женщинам, вставшим на учет в медицинских учреждениях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ранние сроки беременности;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ежемесячное пособие на ребенка; ежемесячное пособие на период отпуска по уходу за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ребенком до достижения им 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возраста 1,5 лет и ежемесячные компенсационные выплаты гражданам, состоящим в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трудовых отношениях на условиях трудового договора и находящимся в отпуске по уходу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ребенком до достижения им 3-летнего возраста;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ежемесячное пособие супругам военнослужащих, проходящих военную службу по </w:t>
      </w: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контракту, в период их проживания с супругами в местностях, где они вынуждены не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или не могут трудоустроиться в связи с отсутствием возможности </w:t>
      </w:r>
      <w:r w:rsidRPr="00BD1A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трудоустройства по специальности и были признаны в установленном порядке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4" w:right="3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ежемесячная компенсационная выплата неработающим женам лиц рядового и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начальствующего состава органов внутренних дел Российской Федерации и учреждений </w:t>
      </w: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уголовно-исполнительной системы в отдаленных гарнизонах и местностях, где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возможность их трудоустройства;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4" w:right="2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4" w:right="38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надбавки и доплаты ко всем видам выплат, указанных в настоящем подпункте, и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иные социальные выплаты, установленные органами государственной власти Российской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Федерации, субъектов Российской Федерации, органами местного самоуправления,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организациями.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3206"/>
        <w:gridCol w:w="1925"/>
        <w:gridCol w:w="1934"/>
        <w:gridCol w:w="1838"/>
      </w:tblGrid>
      <w:tr w:rsidR="00247230" w:rsidRPr="00BD1A86" w:rsidTr="00411198">
        <w:trPr>
          <w:trHeight w:hRule="exact" w:val="1430"/>
        </w:trPr>
        <w:tc>
          <w:tcPr>
            <w:tcW w:w="658" w:type="dxa"/>
            <w:shd w:val="clear" w:color="auto" w:fill="FFFFFF"/>
          </w:tcPr>
          <w:p w:rsidR="00247230" w:rsidRPr="00BD1A86" w:rsidRDefault="00247230" w:rsidP="005623FE">
            <w:pPr>
              <w:shd w:val="clear" w:color="auto" w:fill="FFFFFF"/>
              <w:spacing w:after="0" w:line="240" w:lineRule="auto"/>
              <w:ind w:left="14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06" w:type="dxa"/>
            <w:shd w:val="clear" w:color="auto" w:fill="FFFFFF"/>
          </w:tcPr>
          <w:p w:rsidR="00247230" w:rsidRPr="00BD1A86" w:rsidRDefault="00247230" w:rsidP="005623FE">
            <w:pPr>
              <w:shd w:val="clear" w:color="auto" w:fill="FFFFFF"/>
              <w:spacing w:after="0" w:line="240" w:lineRule="auto"/>
              <w:ind w:left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1925" w:type="dxa"/>
            <w:shd w:val="clear" w:color="auto" w:fill="FFFFFF"/>
          </w:tcPr>
          <w:p w:rsidR="00247230" w:rsidRPr="00BD1A86" w:rsidRDefault="00247230" w:rsidP="005623FE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34" w:type="dxa"/>
            <w:shd w:val="clear" w:color="auto" w:fill="FFFFFF"/>
          </w:tcPr>
          <w:p w:rsidR="00247230" w:rsidRPr="00BD1A86" w:rsidRDefault="00247230" w:rsidP="005623FE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Сумма дохода</w:t>
            </w:r>
          </w:p>
          <w:p w:rsidR="00247230" w:rsidRPr="00BD1A86" w:rsidRDefault="00247230" w:rsidP="005623FE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38" w:type="dxa"/>
            <w:shd w:val="clear" w:color="auto" w:fill="FFFFFF"/>
          </w:tcPr>
          <w:p w:rsidR="005623FE" w:rsidRDefault="00247230" w:rsidP="005623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Название, </w:t>
            </w:r>
          </w:p>
          <w:p w:rsidR="00247230" w:rsidRPr="00BD1A86" w:rsidRDefault="00247230" w:rsidP="005623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№ </w:t>
            </w:r>
            <w:r w:rsidRPr="00BD1A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документа     на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</w:t>
            </w:r>
            <w:r w:rsidRPr="00BD1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которого указан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247230" w:rsidRPr="00BD1A86" w:rsidTr="00411198">
        <w:trPr>
          <w:trHeight w:hRule="exact" w:val="552"/>
        </w:trPr>
        <w:tc>
          <w:tcPr>
            <w:tcW w:w="65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173" w:right="1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6) Доходы от имущества, принадлежащего на праве собственности семье (отдельным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ее членам) или одиноко проживающему гражданину, к которым относятся:</w:t>
      </w:r>
    </w:p>
    <w:p w:rsidR="00247230" w:rsidRPr="00BD1A86" w:rsidRDefault="00247230" w:rsidP="00BD1A86">
      <w:pPr>
        <w:shd w:val="clear" w:color="auto" w:fill="FFFFFF"/>
        <w:tabs>
          <w:tab w:val="left" w:pos="835"/>
        </w:tabs>
        <w:spacing w:after="0" w:line="240" w:lineRule="auto"/>
        <w:ind w:left="163" w:right="130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доходы от реализации и сдачи в аренду (наем) недвижимого имущества (земельных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участков, домов, квартир, дач, гаражей), транспортных и иных механических средств,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переработки и хранения продуктов;</w:t>
      </w:r>
    </w:p>
    <w:p w:rsidR="00247230" w:rsidRPr="00BD1A86" w:rsidRDefault="00247230" w:rsidP="00BD1A86">
      <w:pPr>
        <w:shd w:val="clear" w:color="auto" w:fill="FFFFFF"/>
        <w:tabs>
          <w:tab w:val="left" w:pos="946"/>
        </w:tabs>
        <w:spacing w:after="0" w:line="240" w:lineRule="auto"/>
        <w:ind w:left="163" w:right="13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доходы от реализации плодов и продукции личного подсобного хозяйства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(многолетних насаждений, огородной продукции, продукционных и демонстрационных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птицы, пушных зверей, пчел, рыбы);</w:t>
      </w:r>
    </w:p>
    <w:p w:rsidR="00247230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3206"/>
        <w:gridCol w:w="1925"/>
        <w:gridCol w:w="1934"/>
        <w:gridCol w:w="1838"/>
      </w:tblGrid>
      <w:tr w:rsidR="005623FE" w:rsidRPr="00BD1A86" w:rsidTr="004E563D">
        <w:trPr>
          <w:trHeight w:hRule="exact" w:val="1430"/>
        </w:trPr>
        <w:tc>
          <w:tcPr>
            <w:tcW w:w="658" w:type="dxa"/>
            <w:shd w:val="clear" w:color="auto" w:fill="FFFFFF"/>
          </w:tcPr>
          <w:p w:rsidR="005623FE" w:rsidRPr="00BD1A86" w:rsidRDefault="005623FE" w:rsidP="004E563D">
            <w:pPr>
              <w:shd w:val="clear" w:color="auto" w:fill="FFFFFF"/>
              <w:spacing w:after="0" w:line="240" w:lineRule="auto"/>
              <w:ind w:left="14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06" w:type="dxa"/>
            <w:shd w:val="clear" w:color="auto" w:fill="FFFFFF"/>
          </w:tcPr>
          <w:p w:rsidR="005623FE" w:rsidRPr="00BD1A86" w:rsidRDefault="005623FE" w:rsidP="004E563D">
            <w:pPr>
              <w:shd w:val="clear" w:color="auto" w:fill="FFFFFF"/>
              <w:spacing w:after="0" w:line="240" w:lineRule="auto"/>
              <w:ind w:left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1925" w:type="dxa"/>
            <w:shd w:val="clear" w:color="auto" w:fill="FFFFFF"/>
          </w:tcPr>
          <w:p w:rsidR="005623FE" w:rsidRPr="00BD1A86" w:rsidRDefault="005623FE" w:rsidP="004E563D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34" w:type="dxa"/>
            <w:shd w:val="clear" w:color="auto" w:fill="FFFFFF"/>
          </w:tcPr>
          <w:p w:rsidR="005623FE" w:rsidRPr="00BD1A86" w:rsidRDefault="005623FE" w:rsidP="004E563D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Сумма дохода</w:t>
            </w:r>
          </w:p>
          <w:p w:rsidR="005623FE" w:rsidRPr="00BD1A86" w:rsidRDefault="005623FE" w:rsidP="004E563D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38" w:type="dxa"/>
            <w:shd w:val="clear" w:color="auto" w:fill="FFFFFF"/>
          </w:tcPr>
          <w:p w:rsidR="005623FE" w:rsidRDefault="005623FE" w:rsidP="004E56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Название, </w:t>
            </w:r>
          </w:p>
          <w:p w:rsidR="005623FE" w:rsidRPr="00BD1A86" w:rsidRDefault="005623FE" w:rsidP="004E56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№ </w:t>
            </w:r>
            <w:r w:rsidRPr="00BD1A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документа     на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</w:t>
            </w:r>
            <w:r w:rsidRPr="00BD1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которого указан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5623FE" w:rsidRPr="00BD1A86" w:rsidTr="004E563D">
        <w:trPr>
          <w:trHeight w:hRule="exact" w:val="552"/>
        </w:trPr>
        <w:tc>
          <w:tcPr>
            <w:tcW w:w="658" w:type="dxa"/>
            <w:shd w:val="clear" w:color="auto" w:fill="FFFFFF"/>
          </w:tcPr>
          <w:p w:rsidR="005623FE" w:rsidRPr="00BD1A86" w:rsidRDefault="005623FE" w:rsidP="004E56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shd w:val="clear" w:color="auto" w:fill="FFFFFF"/>
          </w:tcPr>
          <w:p w:rsidR="005623FE" w:rsidRPr="00BD1A86" w:rsidRDefault="005623FE" w:rsidP="004E56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shd w:val="clear" w:color="auto" w:fill="FFFFFF"/>
          </w:tcPr>
          <w:p w:rsidR="005623FE" w:rsidRPr="00BD1A86" w:rsidRDefault="005623FE" w:rsidP="004E563D">
            <w:pPr>
              <w:shd w:val="clear" w:color="auto" w:fill="FFFFFF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FFFFFF"/>
          </w:tcPr>
          <w:p w:rsidR="005623FE" w:rsidRPr="00BD1A86" w:rsidRDefault="005623FE" w:rsidP="004E56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FFFFFF"/>
          </w:tcPr>
          <w:p w:rsidR="005623FE" w:rsidRPr="00BD1A86" w:rsidRDefault="005623FE" w:rsidP="004E56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23FE" w:rsidRPr="00BD1A86" w:rsidRDefault="005623FE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BD1A86" w:rsidRDefault="00247230" w:rsidP="00BD1A86">
      <w:pPr>
        <w:shd w:val="clear" w:color="auto" w:fill="FFFFFF"/>
        <w:spacing w:after="0" w:line="240" w:lineRule="auto"/>
        <w:ind w:left="130" w:right="164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7) Другие доходы семьи или одиноко проживающего гражданина, в которые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включаются:</w:t>
      </w:r>
    </w:p>
    <w:p w:rsidR="00247230" w:rsidRPr="00BD1A86" w:rsidRDefault="00247230" w:rsidP="00BD1A86">
      <w:pPr>
        <w:shd w:val="clear" w:color="auto" w:fill="FFFFFF"/>
        <w:tabs>
          <w:tab w:val="left" w:pos="878"/>
        </w:tabs>
        <w:spacing w:after="0" w:line="240" w:lineRule="auto"/>
        <w:ind w:left="120" w:right="15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денежное довольствие военнослужащих, сотрудников органов внутренних дел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Российской Федерации, учреждений и органов уголовно-исполнительной системы,</w:t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таможенных органов Российской Федерации и других органов правоохранительной</w:t>
      </w:r>
      <w:r w:rsidRPr="00BD1A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службы, а также дополнительные выплаты, носящие постоянный характер, и</w:t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продовольственное обеспечение (денежная компенсация взамен продовольственного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пайка), установленные законодательством Российской Федерации;</w:t>
      </w:r>
    </w:p>
    <w:p w:rsidR="00247230" w:rsidRPr="00BD1A86" w:rsidRDefault="00247230" w:rsidP="00BD1A86">
      <w:pPr>
        <w:shd w:val="clear" w:color="auto" w:fill="FFFFFF"/>
        <w:tabs>
          <w:tab w:val="left" w:pos="797"/>
        </w:tabs>
        <w:spacing w:after="0" w:line="240" w:lineRule="auto"/>
        <w:ind w:left="120" w:right="163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единовременное пособие при увольнении с военной службы, из органов внутренних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дел Российской Федерации, учреждений и органов уголовно-исполнительной системы,</w:t>
      </w:r>
      <w:r w:rsidRPr="00BD1A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таможенных органов Российской Федерации, других органов правоохранительной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службы;</w:t>
      </w:r>
    </w:p>
    <w:p w:rsidR="00247230" w:rsidRPr="00BD1A86" w:rsidRDefault="00247230" w:rsidP="00BD1A86">
      <w:pPr>
        <w:shd w:val="clear" w:color="auto" w:fill="FFFFFF"/>
        <w:tabs>
          <w:tab w:val="left" w:pos="926"/>
        </w:tabs>
        <w:spacing w:after="0" w:line="240" w:lineRule="auto"/>
        <w:ind w:left="115" w:right="17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оплата работ по договорам, заключаемым в соответствии с гражданским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Федерации;</w:t>
      </w:r>
    </w:p>
    <w:p w:rsidR="00247230" w:rsidRPr="00BD1A86" w:rsidRDefault="00247230" w:rsidP="00BD1A86">
      <w:pPr>
        <w:shd w:val="clear" w:color="auto" w:fill="FFFFFF"/>
        <w:tabs>
          <w:tab w:val="left" w:pos="792"/>
        </w:tabs>
        <w:spacing w:after="0" w:line="240" w:lineRule="auto"/>
        <w:ind w:left="120" w:right="178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материальная помощь, оказываемая работодателями своим работникам, в том числе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бывшим, уволившимся в связи с выходом на пенсию по инвалидности или по возрасту;</w:t>
      </w:r>
    </w:p>
    <w:p w:rsidR="00247230" w:rsidRPr="00BD1A86" w:rsidRDefault="00247230" w:rsidP="00BD1A86">
      <w:pPr>
        <w:shd w:val="clear" w:color="auto" w:fill="FFFFFF"/>
        <w:tabs>
          <w:tab w:val="left" w:pos="907"/>
        </w:tabs>
        <w:spacing w:after="0" w:line="240" w:lineRule="auto"/>
        <w:ind w:left="115" w:right="173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авторские вознаграждения, получаемые в соответствии с законодательством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Российской Федерации об авторском праве и смежных правах, в том числе по авторским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наследования;</w:t>
      </w:r>
    </w:p>
    <w:p w:rsidR="00247230" w:rsidRPr="00BD1A86" w:rsidRDefault="00247230" w:rsidP="00BD1A86">
      <w:pPr>
        <w:shd w:val="clear" w:color="auto" w:fill="FFFFFF"/>
        <w:tabs>
          <w:tab w:val="left" w:pos="994"/>
        </w:tabs>
        <w:spacing w:after="0" w:line="240" w:lineRule="auto"/>
        <w:ind w:left="192"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доходы от занятий предпринимательской деятельностью, включая доходы,полученные в результате деятельности крестьянского (фермерского) хозяйства, в том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хозяйства без образования юридического лица;</w:t>
      </w:r>
    </w:p>
    <w:p w:rsidR="00247230" w:rsidRPr="00BD1A86" w:rsidRDefault="00247230" w:rsidP="00BD1A86">
      <w:pPr>
        <w:shd w:val="clear" w:color="auto" w:fill="FFFFFF"/>
        <w:tabs>
          <w:tab w:val="left" w:pos="926"/>
        </w:tabs>
        <w:spacing w:after="0" w:line="240" w:lineRule="auto"/>
        <w:ind w:left="192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доходы по акциям и другие доходы от участия в управлении собственностью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247230" w:rsidRPr="00BD1A86" w:rsidRDefault="00247230" w:rsidP="00BD1A86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алименты, получаемые членами семьи;</w:t>
      </w:r>
    </w:p>
    <w:p w:rsidR="00247230" w:rsidRPr="00BD1A86" w:rsidRDefault="00247230" w:rsidP="00BD1A86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проценты по банковским вкладам;</w:t>
      </w:r>
    </w:p>
    <w:p w:rsidR="00247230" w:rsidRPr="00BD1A86" w:rsidRDefault="00247230" w:rsidP="00BD1A86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наследуемые и подаренные денежные средства;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76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539"/>
        <w:gridCol w:w="2165"/>
        <w:gridCol w:w="1642"/>
        <w:gridCol w:w="2563"/>
      </w:tblGrid>
      <w:tr w:rsidR="00247230" w:rsidRPr="00BD1A86" w:rsidTr="00411198">
        <w:trPr>
          <w:trHeight w:hRule="exact" w:val="1142"/>
        </w:trPr>
        <w:tc>
          <w:tcPr>
            <w:tcW w:w="662" w:type="dxa"/>
            <w:shd w:val="clear" w:color="auto" w:fill="FFFFFF"/>
          </w:tcPr>
          <w:p w:rsidR="00247230" w:rsidRPr="00BD1A86" w:rsidRDefault="00247230" w:rsidP="006777D2">
            <w:pPr>
              <w:shd w:val="clear" w:color="auto" w:fill="FFFFFF"/>
              <w:spacing w:after="0" w:line="240" w:lineRule="auto"/>
              <w:ind w:left="24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9" w:type="dxa"/>
            <w:shd w:val="clear" w:color="auto" w:fill="FFFFFF"/>
          </w:tcPr>
          <w:p w:rsidR="00247230" w:rsidRPr="00BD1A86" w:rsidRDefault="00247230" w:rsidP="006777D2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2165" w:type="dxa"/>
            <w:shd w:val="clear" w:color="auto" w:fill="FFFFFF"/>
          </w:tcPr>
          <w:p w:rsidR="00247230" w:rsidRPr="00BD1A86" w:rsidRDefault="00247230" w:rsidP="006777D2">
            <w:pPr>
              <w:shd w:val="clear" w:color="auto" w:fill="FFFFFF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642" w:type="dxa"/>
            <w:shd w:val="clear" w:color="auto" w:fill="FFFFFF"/>
          </w:tcPr>
          <w:p w:rsidR="00247230" w:rsidRPr="00BD1A86" w:rsidRDefault="00247230" w:rsidP="006777D2">
            <w:pPr>
              <w:shd w:val="clear" w:color="auto" w:fill="FFFFFF"/>
              <w:spacing w:after="0" w:line="240" w:lineRule="auto"/>
              <w:ind w:left="350" w:righ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дохода</w:t>
            </w:r>
          </w:p>
          <w:p w:rsidR="00247230" w:rsidRPr="00BD1A86" w:rsidRDefault="00247230" w:rsidP="006777D2">
            <w:pPr>
              <w:shd w:val="clear" w:color="auto" w:fill="FFFFFF"/>
              <w:spacing w:after="0" w:line="240" w:lineRule="auto"/>
              <w:ind w:lef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63" w:type="dxa"/>
            <w:shd w:val="clear" w:color="auto" w:fill="FFFFFF"/>
          </w:tcPr>
          <w:p w:rsidR="006777D2" w:rsidRDefault="00247230" w:rsidP="006777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Название,</w:t>
            </w:r>
          </w:p>
          <w:p w:rsidR="00247230" w:rsidRPr="00BD1A86" w:rsidRDefault="00247230" w:rsidP="006777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№ </w:t>
            </w:r>
            <w:r w:rsidRPr="00BD1A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документана </w:t>
            </w:r>
            <w:r w:rsidR="006777D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основании</w:t>
            </w:r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которого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доход</w:t>
            </w:r>
          </w:p>
        </w:tc>
      </w:tr>
      <w:tr w:rsidR="00247230" w:rsidRPr="00BD1A86" w:rsidTr="00411198">
        <w:trPr>
          <w:trHeight w:hRule="exact" w:val="533"/>
        </w:trPr>
        <w:tc>
          <w:tcPr>
            <w:tcW w:w="66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136" w:right="79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8) Доходы, полученные от реализации продукции личного подсобного хозяйства, учитываются в соответствии с величинами нормативов чистого дохода в стоимостном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выражении от реализации полученной в личном подсобном хозяйстве </w:t>
      </w:r>
      <w:r w:rsidRPr="00BD1A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сельскохозяйственной продукции на текущий календарный год, утверждаемых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Ленинградской области: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3202"/>
        <w:gridCol w:w="1925"/>
        <w:gridCol w:w="1934"/>
        <w:gridCol w:w="1877"/>
      </w:tblGrid>
      <w:tr w:rsidR="00247230" w:rsidRPr="00BD1A86" w:rsidTr="00411198">
        <w:trPr>
          <w:trHeight w:hRule="exact" w:val="1073"/>
        </w:trPr>
        <w:tc>
          <w:tcPr>
            <w:tcW w:w="658" w:type="dxa"/>
            <w:shd w:val="clear" w:color="auto" w:fill="FFFFFF"/>
          </w:tcPr>
          <w:p w:rsidR="00247230" w:rsidRPr="00BD1A86" w:rsidRDefault="00247230" w:rsidP="006777D2">
            <w:pPr>
              <w:shd w:val="clear" w:color="auto" w:fill="FFFFFF"/>
              <w:spacing w:after="0" w:line="240" w:lineRule="auto"/>
              <w:ind w:left="19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02" w:type="dxa"/>
            <w:shd w:val="clear" w:color="auto" w:fill="FFFFFF"/>
          </w:tcPr>
          <w:p w:rsidR="00247230" w:rsidRPr="00BD1A86" w:rsidRDefault="00247230" w:rsidP="006777D2">
            <w:pPr>
              <w:shd w:val="clear" w:color="auto" w:fill="FFFFFF"/>
              <w:spacing w:after="0" w:line="240" w:lineRule="auto"/>
              <w:ind w:left="4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1925" w:type="dxa"/>
            <w:shd w:val="clear" w:color="auto" w:fill="FFFFFF"/>
          </w:tcPr>
          <w:p w:rsidR="00247230" w:rsidRPr="00BD1A86" w:rsidRDefault="00247230" w:rsidP="006777D2">
            <w:pPr>
              <w:shd w:val="clear" w:color="auto" w:fill="FFFFFF"/>
              <w:spacing w:after="0" w:line="240" w:lineRule="auto"/>
              <w:ind w:lef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34" w:type="dxa"/>
            <w:shd w:val="clear" w:color="auto" w:fill="FFFFFF"/>
          </w:tcPr>
          <w:p w:rsidR="00247230" w:rsidRPr="00BD1A86" w:rsidRDefault="00247230" w:rsidP="006777D2">
            <w:pPr>
              <w:shd w:val="clear" w:color="auto" w:fill="FFFFFF"/>
              <w:spacing w:after="0" w:line="240" w:lineRule="auto"/>
              <w:ind w:left="130" w:right="101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Сумма дохода</w:t>
            </w:r>
          </w:p>
          <w:p w:rsidR="00247230" w:rsidRPr="00BD1A86" w:rsidRDefault="00247230" w:rsidP="006777D2">
            <w:pPr>
              <w:shd w:val="clear" w:color="auto" w:fill="FFFFFF"/>
              <w:spacing w:after="0" w:line="240" w:lineRule="auto"/>
              <w:ind w:left="130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877" w:type="dxa"/>
            <w:shd w:val="clear" w:color="auto" w:fill="FFFFFF"/>
          </w:tcPr>
          <w:p w:rsidR="006777D2" w:rsidRDefault="006777D2" w:rsidP="006777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Название,</w:t>
            </w:r>
          </w:p>
          <w:p w:rsidR="00247230" w:rsidRPr="00BD1A86" w:rsidRDefault="006777D2" w:rsidP="006777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№ </w:t>
            </w:r>
            <w:r w:rsidRPr="00BD1A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документана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основании </w:t>
            </w:r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которого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 доход </w:t>
            </w:r>
            <w:r w:rsidR="00247230"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247230" w:rsidRPr="00BD1A86" w:rsidTr="00411198">
        <w:trPr>
          <w:trHeight w:hRule="exact" w:val="538"/>
        </w:trPr>
        <w:tc>
          <w:tcPr>
            <w:tcW w:w="65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Примечание:</w:t>
      </w:r>
    </w:p>
    <w:p w:rsidR="00247230" w:rsidRPr="00BD1A86" w:rsidRDefault="00247230" w:rsidP="00BD1A86">
      <w:pPr>
        <w:widowControl w:val="0"/>
        <w:numPr>
          <w:ilvl w:val="0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77" w:firstLine="499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сведения о которых предоставлены заявителем, учитываются в полном объеме до вычета налогов и сборов в соответствии с законодательством Российской Федерации.</w:t>
      </w:r>
    </w:p>
    <w:p w:rsidR="00247230" w:rsidRPr="00BD1A86" w:rsidRDefault="00247230" w:rsidP="00BD1A86">
      <w:pPr>
        <w:widowControl w:val="0"/>
        <w:numPr>
          <w:ilvl w:val="0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включаются в доходы граждан следующие выплаты:</w:t>
      </w:r>
    </w:p>
    <w:p w:rsidR="00247230" w:rsidRPr="00BD1A86" w:rsidRDefault="00247230" w:rsidP="00BD1A86">
      <w:pPr>
        <w:shd w:val="clear" w:color="auto" w:fill="FFFFFF"/>
        <w:tabs>
          <w:tab w:val="left" w:pos="864"/>
        </w:tabs>
        <w:spacing w:after="0" w:line="240" w:lineRule="auto"/>
        <w:ind w:left="62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единовременные страховые выплаты, производимые в возмещение ущерба,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причиненного жизни и здоровью человека, его личному имуществу и имуществу,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находящемуся в общей собственности членов его семьи, а также ежемесячные суммы,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связанные с дополнительными расходами на медицинскую, социальную и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профессиональную реабилитацию в соответствии с решением учреждения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службы медико-социальной экспертизы,</w:t>
      </w:r>
    </w:p>
    <w:p w:rsidR="00247230" w:rsidRPr="00BD1A86" w:rsidRDefault="00247230" w:rsidP="00BD1A86">
      <w:pPr>
        <w:shd w:val="clear" w:color="auto" w:fill="FFFFFF"/>
        <w:tabs>
          <w:tab w:val="left" w:pos="926"/>
        </w:tabs>
        <w:spacing w:after="0" w:line="240" w:lineRule="auto"/>
        <w:ind w:left="53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компенсации материальных затрат, выплачиваемые безработным гражданам в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связи с направлением на работу (обучение) в другую местность по предложению органов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 занятости в соответствии с Законом Российской Федерации от 19 апреля 1991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года 1032-1 </w:t>
      </w:r>
      <w:r w:rsidR="000D50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занятости населения в Российской Федерации</w:t>
      </w:r>
      <w:r w:rsidR="000D50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7230" w:rsidRPr="00BD1A86" w:rsidRDefault="00247230" w:rsidP="00BD1A86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34" w:right="14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пособия на погребение, выплачиваемые в соответствии с Федеральным законом от 12 января 1996 года </w:t>
      </w:r>
      <w:r w:rsidR="000D50C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8-ФЗ </w:t>
      </w:r>
      <w:r w:rsidR="000D50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погребении и похоронном деле</w:t>
      </w:r>
      <w:r w:rsidR="000D50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7230" w:rsidRPr="00BD1A86" w:rsidRDefault="00247230" w:rsidP="00BD1A86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34" w:right="24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 компенсации и разовые (единовременные) пособия, предоставляемые различным категориям граждан в соответствии с федеральными и областными законами.</w:t>
      </w:r>
    </w:p>
    <w:p w:rsidR="00247230" w:rsidRPr="00BD1A86" w:rsidRDefault="00247230" w:rsidP="00BD1A86">
      <w:pPr>
        <w:shd w:val="clear" w:color="auto" w:fill="FFFFFF"/>
        <w:tabs>
          <w:tab w:val="left" w:pos="811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3.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дохода семьи гражданина исключаются суммы уплачиваемых алиментов.</w:t>
      </w:r>
    </w:p>
    <w:p w:rsidR="00247230" w:rsidRPr="00BD1A86" w:rsidRDefault="00247230" w:rsidP="00BD1A86">
      <w:pPr>
        <w:shd w:val="clear" w:color="auto" w:fill="FFFFFF"/>
        <w:tabs>
          <w:tab w:val="left" w:leader="underscore" w:pos="2770"/>
          <w:tab w:val="left" w:leader="underscore" w:pos="8467"/>
        </w:tabs>
        <w:spacing w:after="0" w:line="240" w:lineRule="auto"/>
        <w:ind w:left="40" w:right="2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Суммарный доход за расчетный период, равный двум календарным годам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составляет: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рублей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6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исключить из общей суммы дохода моей семьи выплаченные</w:t>
      </w:r>
    </w:p>
    <w:p w:rsidR="00247230" w:rsidRPr="00BD1A86" w:rsidRDefault="00247230" w:rsidP="00BD1A86">
      <w:pPr>
        <w:shd w:val="clear" w:color="auto" w:fill="FFFFFF"/>
        <w:tabs>
          <w:tab w:val="left" w:leader="underscore" w:pos="4502"/>
          <w:tab w:val="left" w:leader="underscore" w:pos="6994"/>
        </w:tabs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алименты в сумме ____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руб.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коп.,</w:t>
      </w:r>
    </w:p>
    <w:p w:rsidR="00247230" w:rsidRPr="00BD1A86" w:rsidRDefault="00247230" w:rsidP="00BD1A86">
      <w:pPr>
        <w:shd w:val="clear" w:color="auto" w:fill="FFFFFF"/>
        <w:tabs>
          <w:tab w:val="left" w:leader="underscore" w:pos="7051"/>
        </w:tabs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удерживаемые по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удержания алиментов,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лица, в пользу которого производятся удержания)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доходов семья не имеет. Правильность сообщаемых сведений подтверждаю. С условиями ст.56 Жилищного кодекса РФ ознакомлен (ы).</w:t>
      </w:r>
    </w:p>
    <w:p w:rsidR="00247230" w:rsidRPr="00BD1A86" w:rsidRDefault="00247230" w:rsidP="00BD1A86">
      <w:pPr>
        <w:shd w:val="clear" w:color="auto" w:fill="FFFFFF"/>
        <w:tabs>
          <w:tab w:val="left" w:leader="underscore" w:pos="30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Дата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BD1A86" w:rsidRDefault="00247230" w:rsidP="00BD1A86">
      <w:pPr>
        <w:shd w:val="clear" w:color="auto" w:fill="FFFFFF"/>
        <w:tabs>
          <w:tab w:val="left" w:leader="underscore" w:pos="4670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Подписи совершеннолетних членов семьи</w:t>
      </w:r>
    </w:p>
    <w:p w:rsidR="00247230" w:rsidRPr="00BD1A86" w:rsidRDefault="00247230" w:rsidP="00BD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Pr="00C62B56" w:rsidRDefault="00247230" w:rsidP="005623F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br w:type="page"/>
      </w:r>
      <w:r w:rsidRPr="00C62B56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lastRenderedPageBreak/>
        <w:t>ПРИЛОЖЕНИЕ №  2</w:t>
      </w:r>
    </w:p>
    <w:p w:rsidR="00247230" w:rsidRPr="00C62B56" w:rsidRDefault="00247230" w:rsidP="005623FE">
      <w:pPr>
        <w:shd w:val="clear" w:color="auto" w:fill="FFFFFF"/>
        <w:spacing w:after="0" w:line="240" w:lineRule="auto"/>
        <w:ind w:left="5387"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к  заявлению граждан о признании малоимущими</w:t>
      </w:r>
    </w:p>
    <w:p w:rsidR="00247230" w:rsidRPr="00C62B56" w:rsidRDefault="00247230" w:rsidP="0024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40" w:lineRule="auto"/>
        <w:ind w:left="3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имуществе семьи</w:t>
      </w:r>
    </w:p>
    <w:p w:rsidR="00247230" w:rsidRPr="00C62B56" w:rsidRDefault="00247230" w:rsidP="00247230">
      <w:pPr>
        <w:shd w:val="clear" w:color="auto" w:fill="FFFFFF"/>
        <w:tabs>
          <w:tab w:val="left" w:leader="underscore" w:pos="793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Я,  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    заявляю     о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18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стоимости имущества, находящегося в моей собственности и собственности членов моей семьи и подлежащих налогообложению в соответствии с законодательством Российской </w:t>
      </w:r>
      <w:r w:rsidRPr="00C62B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Федерации за расчетный период, равный двум календарным годам предшествующим году </w:t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подачи заявления о постановке на учет для предоставления жилых помещений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муниципального жилищного фонда по договорам социального найма с целью признания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малоимущим: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18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1) </w:t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Жилые дома, квартиры, дачи, гаражи, садовые домики в садоводческих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товариществах и иные строения, помещения и сооружения: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3446"/>
        <w:gridCol w:w="1450"/>
        <w:gridCol w:w="3653"/>
      </w:tblGrid>
      <w:tr w:rsidR="00247230" w:rsidRPr="00C62B56" w:rsidTr="00411198">
        <w:trPr>
          <w:trHeight w:hRule="exact" w:val="55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24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Наименование и </w:t>
            </w: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местонахождения имущества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Документ</w:t>
            </w:r>
            <w:r w:rsidR="00BA2ED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</w:t>
            </w: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подтверждающий </w:t>
            </w: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247230" w:rsidRPr="00C62B56" w:rsidTr="00411198">
        <w:trPr>
          <w:trHeight w:hRule="exact" w:val="64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139" w:right="4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2) Автомобили, мотоциклы, мотороллеры, автобусы и другие самоходные машины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механизмы на пневматическом и гусеничном ходу, самолеты, вертолеты, теплоходы, 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яхты, парусные суда, катера, снегоходы, мотосани, моторные лодки, гидроциклы,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РФ: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451"/>
        <w:gridCol w:w="1450"/>
        <w:gridCol w:w="3653"/>
      </w:tblGrid>
      <w:tr w:rsidR="00BA2ED3" w:rsidRPr="00C62B56" w:rsidTr="00411198">
        <w:trPr>
          <w:trHeight w:hRule="exact" w:val="57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D3" w:rsidRPr="00C62B56" w:rsidRDefault="00BA2ED3" w:rsidP="004E563D">
            <w:pPr>
              <w:shd w:val="clear" w:color="auto" w:fill="FFFFFF"/>
              <w:spacing w:after="0" w:line="240" w:lineRule="auto"/>
              <w:ind w:left="24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D3" w:rsidRPr="00C62B56" w:rsidRDefault="00BA2ED3" w:rsidP="004E56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Наименование и </w:t>
            </w: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местонахождения имущества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D3" w:rsidRPr="00C62B56" w:rsidRDefault="00BA2ED3" w:rsidP="004E563D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D3" w:rsidRPr="00C62B56" w:rsidRDefault="00BA2ED3" w:rsidP="004E563D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</w:t>
            </w: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подтверждающий </w:t>
            </w: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247230" w:rsidRPr="00C62B56" w:rsidTr="00411198">
        <w:trPr>
          <w:trHeight w:hRule="exact" w:val="65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226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3) Земельные участки независимо от территориальной принадлежности, включая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земельные участки, занятые строениями и сооружениями, участки, необходимые для их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432"/>
        <w:gridCol w:w="1435"/>
        <w:gridCol w:w="3658"/>
      </w:tblGrid>
      <w:tr w:rsidR="00BA2ED3" w:rsidRPr="00C62B56" w:rsidTr="00BA2ED3">
        <w:trPr>
          <w:trHeight w:hRule="exact" w:val="62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D3" w:rsidRPr="00C62B56" w:rsidRDefault="00BA2ED3" w:rsidP="00BA2E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D3" w:rsidRPr="00C62B56" w:rsidRDefault="00BA2ED3" w:rsidP="00BA2E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местонахождения имущества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D3" w:rsidRPr="00C62B56" w:rsidRDefault="00BA2ED3" w:rsidP="00BA2E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ED3" w:rsidRPr="00C62B56" w:rsidRDefault="00BA2ED3" w:rsidP="00BA2E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247230" w:rsidRPr="00C62B56" w:rsidTr="00411198">
        <w:trPr>
          <w:trHeight w:hRule="exact" w:val="62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192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4) Стоимость принадлежащих пакетов акций, а также долей в уставных капиталах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обществ: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427"/>
        <w:gridCol w:w="1445"/>
        <w:gridCol w:w="3653"/>
      </w:tblGrid>
      <w:tr w:rsidR="00247230" w:rsidRPr="00C62B56" w:rsidTr="00411198">
        <w:trPr>
          <w:trHeight w:hRule="exact" w:val="57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29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Подтверждающие документы</w:t>
            </w:r>
          </w:p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30" w:rsidRPr="00C62B56" w:rsidTr="00411198">
        <w:trPr>
          <w:trHeight w:hRule="exact" w:val="6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6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40" w:lineRule="auto"/>
        <w:ind w:left="139" w:firstLine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5) Предметы антиквариата и искусства, ювелирные изделия, бытовые изделия из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драгоценных металлов и драгоценных камней и лом таких изделий: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3427"/>
        <w:gridCol w:w="1440"/>
        <w:gridCol w:w="3643"/>
      </w:tblGrid>
      <w:tr w:rsidR="00247230" w:rsidRPr="00C62B56" w:rsidTr="00411198">
        <w:trPr>
          <w:trHeight w:hRule="exact" w:val="57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19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4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Суммы, находящиеся во вкладах в учреждениях банков и других кредитных учреждениях: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3442"/>
        <w:gridCol w:w="1445"/>
        <w:gridCol w:w="3648"/>
      </w:tblGrid>
      <w:tr w:rsidR="00247230" w:rsidRPr="00C62B56" w:rsidTr="00411198">
        <w:trPr>
          <w:trHeight w:hRule="exact" w:val="57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24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2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BA2ED3" w:rsidP="00247230">
      <w:pPr>
        <w:shd w:val="clear" w:color="auto" w:fill="FFFFFF"/>
        <w:spacing w:after="0" w:line="240" w:lineRule="auto"/>
        <w:ind w:left="163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7) Паенакопления в жилищно-строительных, гаражно-строительных, </w:t>
      </w:r>
      <w:r w:rsidR="00247230"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дачно-</w:t>
      </w:r>
      <w:r w:rsidR="00247230"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и потребительских кооперативах: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3446"/>
        <w:gridCol w:w="1445"/>
        <w:gridCol w:w="3653"/>
      </w:tblGrid>
      <w:tr w:rsidR="00247230" w:rsidRPr="00C62B56" w:rsidTr="00411198">
        <w:trPr>
          <w:trHeight w:hRule="exact"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1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BA2ED3" w:rsidP="00BA2ED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</w:t>
            </w:r>
            <w:r w:rsidR="00247230"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одтверждающие документы</w:t>
            </w:r>
          </w:p>
        </w:tc>
      </w:tr>
      <w:tr w:rsidR="00247230" w:rsidRPr="00C62B56" w:rsidTr="00411198">
        <w:trPr>
          <w:trHeight w:hRule="exact" w:val="64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8) Валютные ценности и ценные бумаги в их стоимостном выражении: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3446"/>
        <w:gridCol w:w="1445"/>
        <w:gridCol w:w="3648"/>
      </w:tblGrid>
      <w:tr w:rsidR="00247230" w:rsidRPr="00C62B56" w:rsidTr="00411198">
        <w:trPr>
          <w:trHeight w:hRule="exact" w:val="58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1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BA2ED3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4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4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Примечание: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стоимость транспортных средств может определяться как организациями,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получившими в установленном порядке лицензию на осуществление оценки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транспортных средств, так и судебно-экспертными учреждениями органа юстиции;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стоимость недвижимого имущества, за исключением земельных участков, может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определяться как организациями, получившими в установленном порядке лицензию на оценку недвижимости, так и организациями (органами) по учету объектов недвижимого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 месту его нахождения;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10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стоимость земельных участков может определяться как организациями,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получившими в установленном порядке лицензию на оценку земельных участков, так и 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федеральным органом исполнительной власти, уполномоченным в области кадастра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объектов недвижимости, и его территориальными подразделениями;</w:t>
      </w:r>
    </w:p>
    <w:p w:rsidR="00247230" w:rsidRPr="00C62B56" w:rsidRDefault="00247230" w:rsidP="00247230">
      <w:pPr>
        <w:shd w:val="clear" w:color="auto" w:fill="FFFFFF"/>
        <w:spacing w:after="0" w:line="274" w:lineRule="exac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(п/п 7,8,9 пункта 1 ст.333.25 Налогового кодекса Р.Ф.)</w:t>
      </w:r>
    </w:p>
    <w:p w:rsidR="00247230" w:rsidRPr="00C62B56" w:rsidRDefault="00247230" w:rsidP="00247230">
      <w:pPr>
        <w:shd w:val="clear" w:color="auto" w:fill="FFFFFF"/>
        <w:spacing w:after="0" w:line="274" w:lineRule="exact"/>
        <w:ind w:left="62" w:right="19" w:firstLine="8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стоимости земельных участков в обязательном порядке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осуществляется на основании данных о кадастровой стоимости земли, установленной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актом Ленинградской области.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74" w:lineRule="exact"/>
        <w:ind w:left="10" w:right="19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определение стоимости паенакоплений в жилищных, жилищно-строительных, 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жилищных накопительных, гаражно-строительных, дачно-строительных и иных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потребительских специализированных кооперативах органом местного самоуправления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производится на основании сведений, представленных гражданином и заверенных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соответствующих кооперативов.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29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случае отчуждения в течение расчетного периода членами семьи или одиноко проживающим гражданином имущества, входящего в перечень имущества, подлежащего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налогообложению и учитываемого для признания граждан малоимущими в целях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предоставления жилых помещений муниципального жилищного фонда по договорам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социального найма, его стоимость учитывается как стоимость имущества, имеющегося в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наличии в течение расчетного периода, за исключением случаев отчуждения указанного 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имущества для оплаты медицинского лечения, дорогостоящих лекарств и ритуальных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подтвержденной соответствующими документами.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(Областной закон № 89-оз от 26 октября 2005 года).</w:t>
      </w:r>
    </w:p>
    <w:p w:rsidR="00247230" w:rsidRPr="00441986" w:rsidRDefault="00247230" w:rsidP="00247230">
      <w:pPr>
        <w:shd w:val="clear" w:color="auto" w:fill="FFFFFF"/>
        <w:spacing w:after="0" w:line="240" w:lineRule="auto"/>
        <w:ind w:left="29" w:right="4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86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При определении стоимости имущества граждан в целях признания граждан </w:t>
      </w:r>
      <w:r w:rsidRPr="0044198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малоимущими и предоставления им по договорам социального найма жилых </w:t>
      </w:r>
      <w:r w:rsidRPr="0044198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помещений муниципального жилищного фонда не подлежит учету следующее </w:t>
      </w:r>
      <w:r w:rsidRPr="0044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имущество: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4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земельные участки, предоставленные гражданам в собственность для ведения </w:t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личного </w:t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подсобного хозяйства, садоводства, огородничества и индивидуального </w:t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жилищного строительства, площадь которых меньше размера, установленного </w:t>
      </w:r>
      <w:r w:rsidRPr="00C62B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нормативными правовыми актами органов местного самоуправления для указанных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целей;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5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весельные лодки, а также моторные лодки с двигателем мощностью менее пяти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лошадиных сил;</w:t>
      </w:r>
    </w:p>
    <w:p w:rsidR="00247230" w:rsidRPr="00C62B56" w:rsidRDefault="00247230" w:rsidP="00247230">
      <w:pPr>
        <w:shd w:val="clear" w:color="auto" w:fill="FFFFFF"/>
        <w:tabs>
          <w:tab w:val="left" w:pos="826"/>
        </w:tabs>
        <w:spacing w:after="0" w:line="240" w:lineRule="auto"/>
        <w:ind w:left="14" w:right="58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один легковой автомобиль, специально оборудованный для использования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инвалидами, или автомобиль с мощностью двигателя до 100 лошадиных сил (до 73,55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кВт), полученный (приобретенный) через органы социальной защиты населения в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законом порядке и используемый инвалидом;</w:t>
      </w:r>
    </w:p>
    <w:p w:rsidR="00247230" w:rsidRPr="00C62B56" w:rsidRDefault="00247230" w:rsidP="00247230">
      <w:pPr>
        <w:shd w:val="clear" w:color="auto" w:fill="FFFFFF"/>
        <w:tabs>
          <w:tab w:val="left" w:pos="744"/>
        </w:tabs>
        <w:spacing w:after="0" w:line="240" w:lineRule="auto"/>
        <w:ind w:left="10" w:right="48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имущество, находящееся в розыске, при условии подтверждения данного факта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документом, выдаваемым уполномоченным органом государственной власти.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right="6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Имущество, признаваемое объектом налогообложения и находящееся в общей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долевой собственности нескольких граждан или в общей долевой собственности граждан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 юридических лиц, а также имущество, признаваемое объектом налогообложения и находящееся в общей совместной собственности нескольких физических лиц, подлежит </w:t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учету только в том случае, если в соответствии с законодательством Российской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Федерации о налогах и сборах плательщиком налога на указанное имущество является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гражданини(или) члены его семьи.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right="6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tabs>
          <w:tab w:val="left" w:leader="underscore" w:pos="1440"/>
          <w:tab w:val="left" w:leader="underscore" w:pos="6600"/>
        </w:tabs>
        <w:spacing w:after="0" w:line="240" w:lineRule="auto"/>
        <w:ind w:left="5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стоимость имущества за расчетный период составляет: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 рублей.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имущества семья не имеет. Правильность сообщаемых сведений подтверждаю, с условиями ст. 56 Жилищного кодекса РФ ознакомлен (ы).</w:t>
      </w:r>
    </w:p>
    <w:p w:rsidR="00247230" w:rsidRPr="00C62B56" w:rsidRDefault="00247230" w:rsidP="00247230">
      <w:pPr>
        <w:shd w:val="clear" w:color="auto" w:fill="FFFFFF"/>
        <w:tabs>
          <w:tab w:val="left" w:leader="underscore" w:pos="2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hd w:val="clear" w:color="auto" w:fill="FFFFFF"/>
        <w:tabs>
          <w:tab w:val="left" w:leader="underscore" w:pos="4066"/>
        </w:tabs>
        <w:spacing w:before="274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Подпись заявителя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hd w:val="clear" w:color="auto" w:fill="FFFFFF"/>
        <w:spacing w:before="55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Подписи совершеннолетних членов семьи:</w:t>
      </w: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25F" w:rsidRDefault="00EA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6AD8" w:rsidRPr="00134971" w:rsidRDefault="005F6AD8" w:rsidP="00BA2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5F6AD8" w:rsidRPr="00134971" w:rsidRDefault="005F6AD8" w:rsidP="00BA2ED3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A2ED3" w:rsidRDefault="00BA2ED3" w:rsidP="005F6AD8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134971" w:rsidRDefault="005F6AD8" w:rsidP="005F6AD8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5F6AD8" w:rsidRPr="00134971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134971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134971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134971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134971" w:rsidRDefault="005F6AD8" w:rsidP="005F6AD8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13497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AD8" w:rsidRPr="00134971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34971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5F6AD8" w:rsidRPr="00134971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134971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134971" w:rsidRDefault="005F6AD8" w:rsidP="005F6AD8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hAnsi="Times New Roman" w:cs="Times New Roman"/>
          <w:sz w:val="24"/>
          <w:szCs w:val="24"/>
          <w:lang w:eastAsia="ru-RU"/>
        </w:rPr>
        <w:t>паспорт:</w:t>
      </w:r>
      <w:r w:rsidRPr="0013497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AD8" w:rsidRPr="00134971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134971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134971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134971" w:rsidRDefault="005F6AD8" w:rsidP="005F6AD8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5F6AD8" w:rsidRPr="00134971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134971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hAnsi="Times New Roman" w:cs="Times New Roman"/>
          <w:sz w:val="24"/>
          <w:szCs w:val="24"/>
          <w:lang w:eastAsia="ru-RU"/>
        </w:rPr>
        <w:t>проживающего (проживающей) по адресу:</w:t>
      </w:r>
    </w:p>
    <w:p w:rsidR="005F6AD8" w:rsidRPr="00134971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134971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134971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134971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134971" w:rsidRDefault="005F6AD8" w:rsidP="005F6AD8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5F6AD8" w:rsidRPr="00134971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134971" w:rsidRDefault="005F6AD8" w:rsidP="005F6AD8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13497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AD8" w:rsidRPr="00134971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134971" w:rsidRDefault="005F6AD8" w:rsidP="005F6A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134971" w:rsidRDefault="005F6AD8" w:rsidP="005F6A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134971" w:rsidRDefault="005F6AD8" w:rsidP="005F6A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134971">
        <w:rPr>
          <w:rFonts w:ascii="Times New Roman" w:hAnsi="Times New Roman" w:cs="Times New Roman"/>
          <w:sz w:val="24"/>
          <w:szCs w:val="24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440A5E" w:rsidRPr="00134971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Pr="00134971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AD8" w:rsidRPr="00134971" w:rsidRDefault="005F6AD8" w:rsidP="005F6AD8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5F6AD8" w:rsidRDefault="005F6AD8" w:rsidP="005F6A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hAnsi="Times New Roman" w:cs="Times New Roman"/>
          <w:sz w:val="24"/>
          <w:szCs w:val="24"/>
          <w:lang w:eastAsia="ru-RU"/>
        </w:rPr>
        <w:t>На дату подписания настоящего заявления я и члены моей семьи ____________________________________________________________________________________________________________________________________________________________________ состоим на учете граждан в качестве нуждающихся в жилых помещениях, предоставляемых по договорам социального найма.</w:t>
      </w:r>
    </w:p>
    <w:p w:rsidR="00BA2ED3" w:rsidRDefault="00BA2ED3" w:rsidP="005F6A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ED3" w:rsidRPr="005623FE" w:rsidRDefault="00BA2ED3" w:rsidP="00BA2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23FE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084"/>
      </w:tblGrid>
      <w:tr w:rsidR="00BA2ED3" w:rsidRPr="005623FE" w:rsidTr="004E5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3" w:rsidRPr="005623FE" w:rsidRDefault="00BA2ED3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2ED3" w:rsidRPr="005623FE" w:rsidRDefault="00BA2ED3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  <w:r w:rsidR="00CA4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/Организации</w:t>
            </w:r>
          </w:p>
        </w:tc>
      </w:tr>
      <w:tr w:rsidR="00BA2ED3" w:rsidRPr="005623FE" w:rsidTr="004E5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3" w:rsidRPr="005623FE" w:rsidRDefault="00BA2ED3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2ED3" w:rsidRPr="005623FE" w:rsidRDefault="00BA2ED3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BA2ED3" w:rsidRPr="005623FE" w:rsidTr="004E5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3" w:rsidRPr="005623FE" w:rsidRDefault="00BA2ED3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2ED3" w:rsidRPr="005623FE" w:rsidRDefault="00BA2ED3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BA2ED3" w:rsidRPr="005623FE" w:rsidTr="004E56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3" w:rsidRPr="005623FE" w:rsidRDefault="00BA2ED3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2ED3" w:rsidRPr="005623FE" w:rsidRDefault="00BA2ED3" w:rsidP="004E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ЛО/ЕПГУ</w:t>
            </w:r>
          </w:p>
        </w:tc>
      </w:tr>
    </w:tbl>
    <w:p w:rsidR="00440A5E" w:rsidRPr="00134971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AD8" w:rsidRPr="00134971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</w:p>
    <w:p w:rsidR="005F6AD8" w:rsidRPr="00134971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 ___________________</w:t>
      </w:r>
    </w:p>
    <w:p w:rsidR="005F6AD8" w:rsidRPr="00134971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9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(фамилия, имя, отчество)                                                                                                               (подпись)</w:t>
      </w:r>
    </w:p>
    <w:p w:rsidR="005F6AD8" w:rsidRPr="00134971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F6AD8" w:rsidRPr="00C62B56" w:rsidRDefault="000D50C2" w:rsidP="005F6A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5F6AD8" w:rsidRPr="0013497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5F6AD8" w:rsidRPr="001349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 20__ года</w:t>
      </w: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D3" w:rsidRDefault="00BA2ED3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D3" w:rsidRDefault="00BA2ED3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440A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</w:t>
      </w: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регистрации заявлений граждан о принятии на учет в качестве </w:t>
      </w: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нуждающихся в жилых помещениях, предоставляемых </w:t>
      </w: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договорам социального найма 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81"/>
        <w:gridCol w:w="685"/>
        <w:gridCol w:w="519"/>
        <w:gridCol w:w="161"/>
        <w:gridCol w:w="679"/>
        <w:gridCol w:w="577"/>
        <w:gridCol w:w="102"/>
        <w:gridCol w:w="182"/>
        <w:gridCol w:w="497"/>
        <w:gridCol w:w="679"/>
        <w:gridCol w:w="679"/>
        <w:gridCol w:w="680"/>
        <w:gridCol w:w="158"/>
        <w:gridCol w:w="521"/>
        <w:gridCol w:w="679"/>
        <w:gridCol w:w="679"/>
        <w:gridCol w:w="679"/>
        <w:gridCol w:w="679"/>
      </w:tblGrid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Начата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Окончена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Номера заявлений: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3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-336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0"/>
        <w:gridCol w:w="944"/>
        <w:gridCol w:w="1089"/>
        <w:gridCol w:w="1122"/>
        <w:gridCol w:w="1145"/>
        <w:gridCol w:w="1089"/>
        <w:gridCol w:w="1431"/>
        <w:gridCol w:w="1145"/>
        <w:gridCol w:w="1176"/>
      </w:tblGrid>
      <w:tr w:rsidR="00247230" w:rsidRPr="00C62B56" w:rsidTr="00411198"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 порядку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принятия заявления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гражданина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Паспортные данные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постоянного места жительства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членов семьи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органа местного самоуправления о принятии на учет или об отказе в принятии на учет (дата и номер)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Порядковый номер в книге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выдаче или направлении гражданину уведомления о принятии на учет или решения об отказе в принятии на учет (дата и номер)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Примечание:</w:t>
      </w: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1. Все поступившие заявления регистрируются в книге в момент принятия заявления.</w:t>
      </w: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2. В книге не допускаются подчистки. Поправки и изменения, вносимые на основании документов, заверяются должностным лицом органа местного самоуправления, на которое возложена ответственность за ведение учета граждан, нуждающихся в получении жилого помещения.</w:t>
      </w: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3. Листы в книге должны быть прошиты, пронумерованы и скреплены подписью и печатью органа, осуществляющего прием на учет.</w:t>
      </w:r>
    </w:p>
    <w:p w:rsidR="00247230" w:rsidRPr="004B0E68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hAnsi="Times New Roman" w:cs="Times New Roman"/>
          <w:sz w:val="24"/>
          <w:szCs w:val="24"/>
        </w:rPr>
        <w:t>4. Книги хранятся десять лет после предоставления гражданину жилого помещения.</w:t>
      </w:r>
    </w:p>
    <w:p w:rsidR="00247230" w:rsidRPr="00C62B56" w:rsidRDefault="00247230" w:rsidP="0053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53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25F" w:rsidRDefault="00EA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440A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44198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1986">
        <w:rPr>
          <w:rFonts w:ascii="Times New Roman" w:eastAsia="Times New Roman" w:hAnsi="Times New Roman" w:cs="Times New Roman"/>
          <w:b/>
          <w:bCs/>
          <w:lang w:eastAsia="ru-RU"/>
        </w:rPr>
        <w:t>Книга</w:t>
      </w:r>
    </w:p>
    <w:p w:rsidR="00247230" w:rsidRPr="0044198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1986">
        <w:rPr>
          <w:rFonts w:ascii="Times New Roman" w:eastAsia="Times New Roman" w:hAnsi="Times New Roman" w:cs="Times New Roman"/>
          <w:b/>
          <w:bCs/>
          <w:lang w:eastAsia="ru-RU"/>
        </w:rPr>
        <w:t xml:space="preserve">учета граждан в качестве нуждающихся в жилых помещениях, </w:t>
      </w:r>
    </w:p>
    <w:p w:rsidR="00247230" w:rsidRPr="0044198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1986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предоставляемых по договорам социального найма 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81"/>
        <w:gridCol w:w="685"/>
        <w:gridCol w:w="377"/>
        <w:gridCol w:w="303"/>
        <w:gridCol w:w="680"/>
        <w:gridCol w:w="576"/>
        <w:gridCol w:w="103"/>
        <w:gridCol w:w="679"/>
        <w:gridCol w:w="679"/>
        <w:gridCol w:w="240"/>
        <w:gridCol w:w="439"/>
        <w:gridCol w:w="679"/>
        <w:gridCol w:w="679"/>
        <w:gridCol w:w="679"/>
        <w:gridCol w:w="679"/>
        <w:gridCol w:w="679"/>
        <w:gridCol w:w="679"/>
      </w:tblGrid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Начата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Окончена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Номера заявлений: с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-194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74"/>
        <w:gridCol w:w="1089"/>
        <w:gridCol w:w="1060"/>
        <w:gridCol w:w="1122"/>
        <w:gridCol w:w="1145"/>
        <w:gridCol w:w="1089"/>
        <w:gridCol w:w="1089"/>
        <w:gridCol w:w="974"/>
        <w:gridCol w:w="1476"/>
      </w:tblGrid>
      <w:tr w:rsidR="00247230" w:rsidRPr="00C62B56" w:rsidTr="00411198"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 порядку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и дата постановки на учет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Паспортные данные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постоянного места жительства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 семьи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у гражданина права на получение жилого помещения вне очереди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о снятии гражданина с учета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наименование, дата и номер решения органа местного самоуправления, отметка о его отправлении либо вручении гражданину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5308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Примечание:</w:t>
      </w:r>
    </w:p>
    <w:p w:rsidR="00530891" w:rsidRPr="00EA425F" w:rsidRDefault="00530891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книге регистрируются все принятые на учет граждане.</w:t>
      </w:r>
    </w:p>
    <w:p w:rsidR="00530891" w:rsidRPr="00EA425F" w:rsidRDefault="00530891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книге не допускаются подчистки. Поправки и изменения, вносимые на основании документов, заверяются должностным лицом органа местного самоуправления, на которое возложена ответственность за ведение учета граждан, нуждающихся в получении жилого помещения.</w:t>
      </w:r>
    </w:p>
    <w:p w:rsidR="00530891" w:rsidRPr="00EA425F" w:rsidRDefault="00530891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Листы в книге должны быть прошиты, пронумерованы и скреплены подписью и печатью органа, осуществляющего принятие на учет.</w:t>
      </w:r>
    </w:p>
    <w:p w:rsidR="00530891" w:rsidRPr="00530891" w:rsidRDefault="00530891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Книги хранятся десять лет после предоставления гражданину жилого помещения</w:t>
      </w:r>
    </w:p>
    <w:p w:rsidR="00247230" w:rsidRPr="004B0E68" w:rsidRDefault="00247230" w:rsidP="00530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7627" w:rsidRDefault="0033762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37627" w:rsidSect="00335812">
      <w:pgSz w:w="11906" w:h="16838"/>
      <w:pgMar w:top="1134" w:right="850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DF" w:rsidRDefault="003702DF" w:rsidP="0002616D">
      <w:pPr>
        <w:spacing w:after="0" w:line="240" w:lineRule="auto"/>
      </w:pPr>
      <w:r>
        <w:separator/>
      </w:r>
    </w:p>
  </w:endnote>
  <w:endnote w:type="continuationSeparator" w:id="0">
    <w:p w:rsidR="003702DF" w:rsidRDefault="003702DF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DF" w:rsidRDefault="003702DF" w:rsidP="0002616D">
      <w:pPr>
        <w:spacing w:after="0" w:line="240" w:lineRule="auto"/>
      </w:pPr>
      <w:r>
        <w:separator/>
      </w:r>
    </w:p>
  </w:footnote>
  <w:footnote w:type="continuationSeparator" w:id="0">
    <w:p w:rsidR="003702DF" w:rsidRDefault="003702DF" w:rsidP="0002616D">
      <w:pPr>
        <w:spacing w:after="0" w:line="240" w:lineRule="auto"/>
      </w:pPr>
      <w:r>
        <w:continuationSeparator/>
      </w:r>
    </w:p>
  </w:footnote>
  <w:footnote w:id="1">
    <w:p w:rsidR="00E427D3" w:rsidRDefault="00E427D3" w:rsidP="00AD2919">
      <w:pPr>
        <w:pStyle w:val="ae"/>
        <w:jc w:val="both"/>
      </w:pPr>
      <w:r>
        <w:rPr>
          <w:rStyle w:val="af0"/>
        </w:rPr>
        <w:footnoteRef/>
      </w:r>
      <w:r>
        <w:t xml:space="preserve"> Отметка о принятии заявления с приложениями делается лицом, осуществляющим прием документов.</w:t>
      </w:r>
    </w:p>
  </w:footnote>
  <w:footnote w:id="2">
    <w:p w:rsidR="00E427D3" w:rsidRDefault="00E427D3" w:rsidP="00AD2919">
      <w:pPr>
        <w:pStyle w:val="ae"/>
        <w:jc w:val="both"/>
      </w:pPr>
      <w:r>
        <w:rPr>
          <w:rStyle w:val="af0"/>
        </w:rPr>
        <w:footnoteRef/>
      </w:r>
      <w:r>
        <w:t xml:space="preserve"> Подпись заявителя проставляется на каждом листе заявления.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D3" w:rsidRDefault="003702D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01A49">
      <w:rPr>
        <w:noProof/>
      </w:rPr>
      <w:t>2</w:t>
    </w:r>
    <w:r>
      <w:rPr>
        <w:noProof/>
      </w:rPr>
      <w:fldChar w:fldCharType="end"/>
    </w:r>
  </w:p>
  <w:p w:rsidR="00E427D3" w:rsidRDefault="00E427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20"/>
  </w:num>
  <w:num w:numId="5">
    <w:abstractNumId w:val="3"/>
  </w:num>
  <w:num w:numId="6">
    <w:abstractNumId w:val="17"/>
  </w:num>
  <w:num w:numId="7">
    <w:abstractNumId w:val="11"/>
  </w:num>
  <w:num w:numId="8">
    <w:abstractNumId w:val="12"/>
  </w:num>
  <w:num w:numId="9">
    <w:abstractNumId w:val="16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2"/>
  </w:num>
  <w:num w:numId="17">
    <w:abstractNumId w:val="15"/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12BD9"/>
    <w:rsid w:val="0001334E"/>
    <w:rsid w:val="000161D8"/>
    <w:rsid w:val="0002616D"/>
    <w:rsid w:val="0003164F"/>
    <w:rsid w:val="000352EA"/>
    <w:rsid w:val="000356BC"/>
    <w:rsid w:val="0005028B"/>
    <w:rsid w:val="00051A05"/>
    <w:rsid w:val="00051BB3"/>
    <w:rsid w:val="00065B0F"/>
    <w:rsid w:val="00077058"/>
    <w:rsid w:val="00082E1F"/>
    <w:rsid w:val="00084B33"/>
    <w:rsid w:val="00085CBA"/>
    <w:rsid w:val="000A0DED"/>
    <w:rsid w:val="000B101A"/>
    <w:rsid w:val="000B1113"/>
    <w:rsid w:val="000B13A4"/>
    <w:rsid w:val="000B7516"/>
    <w:rsid w:val="000C0664"/>
    <w:rsid w:val="000C6C56"/>
    <w:rsid w:val="000D4806"/>
    <w:rsid w:val="000D50C2"/>
    <w:rsid w:val="000D5AEC"/>
    <w:rsid w:val="000D765F"/>
    <w:rsid w:val="000E5E78"/>
    <w:rsid w:val="000E6CAB"/>
    <w:rsid w:val="000F46DF"/>
    <w:rsid w:val="001038FB"/>
    <w:rsid w:val="00107B96"/>
    <w:rsid w:val="00110221"/>
    <w:rsid w:val="001109F6"/>
    <w:rsid w:val="001112A0"/>
    <w:rsid w:val="00125657"/>
    <w:rsid w:val="00133504"/>
    <w:rsid w:val="00134971"/>
    <w:rsid w:val="001355DD"/>
    <w:rsid w:val="00146C6D"/>
    <w:rsid w:val="00147DF5"/>
    <w:rsid w:val="0015643F"/>
    <w:rsid w:val="001711A2"/>
    <w:rsid w:val="00180020"/>
    <w:rsid w:val="00181483"/>
    <w:rsid w:val="001A226D"/>
    <w:rsid w:val="001B32F7"/>
    <w:rsid w:val="001D3865"/>
    <w:rsid w:val="001D3B21"/>
    <w:rsid w:val="001E4028"/>
    <w:rsid w:val="001F215B"/>
    <w:rsid w:val="00201001"/>
    <w:rsid w:val="00203FE2"/>
    <w:rsid w:val="002213BB"/>
    <w:rsid w:val="00235DAC"/>
    <w:rsid w:val="00241666"/>
    <w:rsid w:val="00242EEF"/>
    <w:rsid w:val="002430DD"/>
    <w:rsid w:val="00247230"/>
    <w:rsid w:val="00256450"/>
    <w:rsid w:val="00256BA9"/>
    <w:rsid w:val="00257D81"/>
    <w:rsid w:val="0026008A"/>
    <w:rsid w:val="0026514C"/>
    <w:rsid w:val="002735D7"/>
    <w:rsid w:val="00274363"/>
    <w:rsid w:val="00274545"/>
    <w:rsid w:val="0027629E"/>
    <w:rsid w:val="00281D2B"/>
    <w:rsid w:val="00286531"/>
    <w:rsid w:val="00286EF5"/>
    <w:rsid w:val="00293175"/>
    <w:rsid w:val="002A6F7C"/>
    <w:rsid w:val="002B03D7"/>
    <w:rsid w:val="002C1015"/>
    <w:rsid w:val="002C5781"/>
    <w:rsid w:val="002D30B9"/>
    <w:rsid w:val="002D72A6"/>
    <w:rsid w:val="002F03F4"/>
    <w:rsid w:val="00301543"/>
    <w:rsid w:val="00302196"/>
    <w:rsid w:val="003056A8"/>
    <w:rsid w:val="00306DC3"/>
    <w:rsid w:val="003110A0"/>
    <w:rsid w:val="003137FE"/>
    <w:rsid w:val="003331EF"/>
    <w:rsid w:val="0033323D"/>
    <w:rsid w:val="0033348C"/>
    <w:rsid w:val="00335812"/>
    <w:rsid w:val="00337627"/>
    <w:rsid w:val="003435E7"/>
    <w:rsid w:val="003451FE"/>
    <w:rsid w:val="0035033A"/>
    <w:rsid w:val="00366A0C"/>
    <w:rsid w:val="003702DF"/>
    <w:rsid w:val="0038315B"/>
    <w:rsid w:val="00384D6F"/>
    <w:rsid w:val="00392934"/>
    <w:rsid w:val="00392AFA"/>
    <w:rsid w:val="00394DC4"/>
    <w:rsid w:val="003A4440"/>
    <w:rsid w:val="003A51B8"/>
    <w:rsid w:val="003A567A"/>
    <w:rsid w:val="003A671B"/>
    <w:rsid w:val="003B009A"/>
    <w:rsid w:val="003B7274"/>
    <w:rsid w:val="003C0940"/>
    <w:rsid w:val="003C22A7"/>
    <w:rsid w:val="003C4E84"/>
    <w:rsid w:val="003E113F"/>
    <w:rsid w:val="003E51D4"/>
    <w:rsid w:val="003E53DB"/>
    <w:rsid w:val="003E70C3"/>
    <w:rsid w:val="003E76DB"/>
    <w:rsid w:val="003F4A2D"/>
    <w:rsid w:val="003F6161"/>
    <w:rsid w:val="003F75D2"/>
    <w:rsid w:val="00404538"/>
    <w:rsid w:val="00411198"/>
    <w:rsid w:val="0041561D"/>
    <w:rsid w:val="00420119"/>
    <w:rsid w:val="004224F2"/>
    <w:rsid w:val="00424383"/>
    <w:rsid w:val="004342E7"/>
    <w:rsid w:val="00437D1E"/>
    <w:rsid w:val="00440A5E"/>
    <w:rsid w:val="00441986"/>
    <w:rsid w:val="00443EBF"/>
    <w:rsid w:val="004455D9"/>
    <w:rsid w:val="00451267"/>
    <w:rsid w:val="004743C5"/>
    <w:rsid w:val="004915AF"/>
    <w:rsid w:val="00495030"/>
    <w:rsid w:val="004A7E8E"/>
    <w:rsid w:val="004B0E68"/>
    <w:rsid w:val="004B2175"/>
    <w:rsid w:val="004B72CE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3914"/>
    <w:rsid w:val="004F6CD0"/>
    <w:rsid w:val="004F72A6"/>
    <w:rsid w:val="00501A41"/>
    <w:rsid w:val="0050249E"/>
    <w:rsid w:val="00505E8C"/>
    <w:rsid w:val="005112FA"/>
    <w:rsid w:val="00512419"/>
    <w:rsid w:val="005221BC"/>
    <w:rsid w:val="00530891"/>
    <w:rsid w:val="00535859"/>
    <w:rsid w:val="00545B24"/>
    <w:rsid w:val="00551E08"/>
    <w:rsid w:val="00552E04"/>
    <w:rsid w:val="0055369D"/>
    <w:rsid w:val="00555091"/>
    <w:rsid w:val="005623FE"/>
    <w:rsid w:val="0056781F"/>
    <w:rsid w:val="005733D1"/>
    <w:rsid w:val="005825E4"/>
    <w:rsid w:val="00596066"/>
    <w:rsid w:val="005A0D28"/>
    <w:rsid w:val="005A0D89"/>
    <w:rsid w:val="005A7292"/>
    <w:rsid w:val="005C0035"/>
    <w:rsid w:val="005C175B"/>
    <w:rsid w:val="005C6113"/>
    <w:rsid w:val="005E26B8"/>
    <w:rsid w:val="005E53CA"/>
    <w:rsid w:val="005F6AD8"/>
    <w:rsid w:val="00614024"/>
    <w:rsid w:val="00622327"/>
    <w:rsid w:val="006471B6"/>
    <w:rsid w:val="006537A4"/>
    <w:rsid w:val="006616BA"/>
    <w:rsid w:val="006646FE"/>
    <w:rsid w:val="006777D2"/>
    <w:rsid w:val="006800A9"/>
    <w:rsid w:val="00696645"/>
    <w:rsid w:val="006A117A"/>
    <w:rsid w:val="006B2092"/>
    <w:rsid w:val="006B5724"/>
    <w:rsid w:val="006B7C50"/>
    <w:rsid w:val="006C186C"/>
    <w:rsid w:val="006D56E4"/>
    <w:rsid w:val="006F2F52"/>
    <w:rsid w:val="006F5960"/>
    <w:rsid w:val="0070055D"/>
    <w:rsid w:val="00702F53"/>
    <w:rsid w:val="00705077"/>
    <w:rsid w:val="0070522C"/>
    <w:rsid w:val="0070551F"/>
    <w:rsid w:val="00707AE5"/>
    <w:rsid w:val="00717A3F"/>
    <w:rsid w:val="00722D71"/>
    <w:rsid w:val="00725BA5"/>
    <w:rsid w:val="00731224"/>
    <w:rsid w:val="00733F52"/>
    <w:rsid w:val="0073532E"/>
    <w:rsid w:val="00741002"/>
    <w:rsid w:val="00743C8A"/>
    <w:rsid w:val="00746AA4"/>
    <w:rsid w:val="00747BF5"/>
    <w:rsid w:val="00753845"/>
    <w:rsid w:val="0076539F"/>
    <w:rsid w:val="007713C2"/>
    <w:rsid w:val="007906F2"/>
    <w:rsid w:val="007A3BAC"/>
    <w:rsid w:val="007A4762"/>
    <w:rsid w:val="007A7F26"/>
    <w:rsid w:val="007B282D"/>
    <w:rsid w:val="007B4F1C"/>
    <w:rsid w:val="007B5F4D"/>
    <w:rsid w:val="007B60E0"/>
    <w:rsid w:val="007C2602"/>
    <w:rsid w:val="007C436E"/>
    <w:rsid w:val="007C60C6"/>
    <w:rsid w:val="007E2627"/>
    <w:rsid w:val="007F1E36"/>
    <w:rsid w:val="007F359C"/>
    <w:rsid w:val="007F69D5"/>
    <w:rsid w:val="00801A49"/>
    <w:rsid w:val="00810A72"/>
    <w:rsid w:val="0081263F"/>
    <w:rsid w:val="00817B31"/>
    <w:rsid w:val="00822D43"/>
    <w:rsid w:val="00827DB3"/>
    <w:rsid w:val="00832A52"/>
    <w:rsid w:val="00870D77"/>
    <w:rsid w:val="00884247"/>
    <w:rsid w:val="00885B91"/>
    <w:rsid w:val="0089273C"/>
    <w:rsid w:val="00895835"/>
    <w:rsid w:val="008B74EB"/>
    <w:rsid w:val="008C76FD"/>
    <w:rsid w:val="008D72F2"/>
    <w:rsid w:val="008E4A48"/>
    <w:rsid w:val="008E54F9"/>
    <w:rsid w:val="008F227D"/>
    <w:rsid w:val="008F2A7F"/>
    <w:rsid w:val="008F3235"/>
    <w:rsid w:val="009011FD"/>
    <w:rsid w:val="00922C1D"/>
    <w:rsid w:val="0092577A"/>
    <w:rsid w:val="00930489"/>
    <w:rsid w:val="00935E75"/>
    <w:rsid w:val="00937079"/>
    <w:rsid w:val="009454BF"/>
    <w:rsid w:val="00945F41"/>
    <w:rsid w:val="00955714"/>
    <w:rsid w:val="00960BB4"/>
    <w:rsid w:val="00962548"/>
    <w:rsid w:val="00963AFD"/>
    <w:rsid w:val="00970967"/>
    <w:rsid w:val="00972C46"/>
    <w:rsid w:val="00974D1C"/>
    <w:rsid w:val="00982111"/>
    <w:rsid w:val="00982802"/>
    <w:rsid w:val="009949CA"/>
    <w:rsid w:val="009A4AB1"/>
    <w:rsid w:val="009A5E66"/>
    <w:rsid w:val="009B209F"/>
    <w:rsid w:val="009C21D3"/>
    <w:rsid w:val="009C2C16"/>
    <w:rsid w:val="009C4CE2"/>
    <w:rsid w:val="009C5B45"/>
    <w:rsid w:val="009D07EF"/>
    <w:rsid w:val="009D4ECD"/>
    <w:rsid w:val="009F1565"/>
    <w:rsid w:val="009F1577"/>
    <w:rsid w:val="009F5501"/>
    <w:rsid w:val="009F797D"/>
    <w:rsid w:val="00A00A90"/>
    <w:rsid w:val="00A04002"/>
    <w:rsid w:val="00A07DF1"/>
    <w:rsid w:val="00A121C6"/>
    <w:rsid w:val="00A12D49"/>
    <w:rsid w:val="00A171ED"/>
    <w:rsid w:val="00A3445D"/>
    <w:rsid w:val="00A366BD"/>
    <w:rsid w:val="00A377BC"/>
    <w:rsid w:val="00A40573"/>
    <w:rsid w:val="00A41567"/>
    <w:rsid w:val="00A512FD"/>
    <w:rsid w:val="00A52425"/>
    <w:rsid w:val="00A5366E"/>
    <w:rsid w:val="00A552C4"/>
    <w:rsid w:val="00A56C7C"/>
    <w:rsid w:val="00A7366B"/>
    <w:rsid w:val="00A82406"/>
    <w:rsid w:val="00A852FF"/>
    <w:rsid w:val="00A91AF8"/>
    <w:rsid w:val="00A942BC"/>
    <w:rsid w:val="00A94A20"/>
    <w:rsid w:val="00A9777C"/>
    <w:rsid w:val="00AA0CAA"/>
    <w:rsid w:val="00AA1E05"/>
    <w:rsid w:val="00AA7F1B"/>
    <w:rsid w:val="00AB110D"/>
    <w:rsid w:val="00AB190C"/>
    <w:rsid w:val="00AB65EA"/>
    <w:rsid w:val="00AC5CD7"/>
    <w:rsid w:val="00AD0228"/>
    <w:rsid w:val="00AD02E5"/>
    <w:rsid w:val="00AD2919"/>
    <w:rsid w:val="00AE3351"/>
    <w:rsid w:val="00AE5E52"/>
    <w:rsid w:val="00AE7383"/>
    <w:rsid w:val="00AF1880"/>
    <w:rsid w:val="00AF77BC"/>
    <w:rsid w:val="00AF7A4D"/>
    <w:rsid w:val="00B00318"/>
    <w:rsid w:val="00B01E61"/>
    <w:rsid w:val="00B17F0B"/>
    <w:rsid w:val="00B22B29"/>
    <w:rsid w:val="00B22C87"/>
    <w:rsid w:val="00B232E1"/>
    <w:rsid w:val="00B34D47"/>
    <w:rsid w:val="00B37C6C"/>
    <w:rsid w:val="00B41C83"/>
    <w:rsid w:val="00B47FD0"/>
    <w:rsid w:val="00B50251"/>
    <w:rsid w:val="00B52805"/>
    <w:rsid w:val="00B578BD"/>
    <w:rsid w:val="00B64BFE"/>
    <w:rsid w:val="00B65A16"/>
    <w:rsid w:val="00B74A75"/>
    <w:rsid w:val="00B74E59"/>
    <w:rsid w:val="00B839BC"/>
    <w:rsid w:val="00B83C6A"/>
    <w:rsid w:val="00B950B2"/>
    <w:rsid w:val="00BA2ED3"/>
    <w:rsid w:val="00BB1119"/>
    <w:rsid w:val="00BC0F03"/>
    <w:rsid w:val="00BD1A86"/>
    <w:rsid w:val="00BD6D2C"/>
    <w:rsid w:val="00BE267F"/>
    <w:rsid w:val="00BF1A33"/>
    <w:rsid w:val="00BF3B3E"/>
    <w:rsid w:val="00C011AF"/>
    <w:rsid w:val="00C01AD4"/>
    <w:rsid w:val="00C15FDE"/>
    <w:rsid w:val="00C225B0"/>
    <w:rsid w:val="00C230A3"/>
    <w:rsid w:val="00C23908"/>
    <w:rsid w:val="00C278A9"/>
    <w:rsid w:val="00C30987"/>
    <w:rsid w:val="00C3283E"/>
    <w:rsid w:val="00C371E8"/>
    <w:rsid w:val="00C37616"/>
    <w:rsid w:val="00C37F5F"/>
    <w:rsid w:val="00C410F0"/>
    <w:rsid w:val="00C510EC"/>
    <w:rsid w:val="00C62B56"/>
    <w:rsid w:val="00C6328C"/>
    <w:rsid w:val="00C64236"/>
    <w:rsid w:val="00C84061"/>
    <w:rsid w:val="00C922D9"/>
    <w:rsid w:val="00CA462B"/>
    <w:rsid w:val="00CA4B48"/>
    <w:rsid w:val="00CA633B"/>
    <w:rsid w:val="00CB2DCD"/>
    <w:rsid w:val="00CC3DC9"/>
    <w:rsid w:val="00CC740E"/>
    <w:rsid w:val="00CD2367"/>
    <w:rsid w:val="00CD547B"/>
    <w:rsid w:val="00CE14E5"/>
    <w:rsid w:val="00CE2ABE"/>
    <w:rsid w:val="00D05A79"/>
    <w:rsid w:val="00D0612D"/>
    <w:rsid w:val="00D1072C"/>
    <w:rsid w:val="00D13703"/>
    <w:rsid w:val="00D149AA"/>
    <w:rsid w:val="00D174C8"/>
    <w:rsid w:val="00D20371"/>
    <w:rsid w:val="00D2078B"/>
    <w:rsid w:val="00D2260B"/>
    <w:rsid w:val="00D35A54"/>
    <w:rsid w:val="00D372D0"/>
    <w:rsid w:val="00D41353"/>
    <w:rsid w:val="00D42EA1"/>
    <w:rsid w:val="00D43EC8"/>
    <w:rsid w:val="00D44110"/>
    <w:rsid w:val="00D55CFE"/>
    <w:rsid w:val="00D55F46"/>
    <w:rsid w:val="00D56D51"/>
    <w:rsid w:val="00D62ED1"/>
    <w:rsid w:val="00D63378"/>
    <w:rsid w:val="00D77FF0"/>
    <w:rsid w:val="00D87AB1"/>
    <w:rsid w:val="00D91724"/>
    <w:rsid w:val="00D94DAD"/>
    <w:rsid w:val="00D954A8"/>
    <w:rsid w:val="00D95D8C"/>
    <w:rsid w:val="00DA2637"/>
    <w:rsid w:val="00DA2D9A"/>
    <w:rsid w:val="00DB3F1A"/>
    <w:rsid w:val="00DB6EC0"/>
    <w:rsid w:val="00DC15AC"/>
    <w:rsid w:val="00DC61FE"/>
    <w:rsid w:val="00DD6A23"/>
    <w:rsid w:val="00DE3F67"/>
    <w:rsid w:val="00DF47E2"/>
    <w:rsid w:val="00E0342E"/>
    <w:rsid w:val="00E04575"/>
    <w:rsid w:val="00E056B6"/>
    <w:rsid w:val="00E06C1B"/>
    <w:rsid w:val="00E07638"/>
    <w:rsid w:val="00E14F7E"/>
    <w:rsid w:val="00E248AA"/>
    <w:rsid w:val="00E30F6B"/>
    <w:rsid w:val="00E427D3"/>
    <w:rsid w:val="00E43CC5"/>
    <w:rsid w:val="00E45141"/>
    <w:rsid w:val="00E512ED"/>
    <w:rsid w:val="00E514A7"/>
    <w:rsid w:val="00E5311F"/>
    <w:rsid w:val="00E53D99"/>
    <w:rsid w:val="00E53E29"/>
    <w:rsid w:val="00E60C04"/>
    <w:rsid w:val="00E637F7"/>
    <w:rsid w:val="00E63A57"/>
    <w:rsid w:val="00E77881"/>
    <w:rsid w:val="00E90423"/>
    <w:rsid w:val="00E9223E"/>
    <w:rsid w:val="00EA2575"/>
    <w:rsid w:val="00EA425F"/>
    <w:rsid w:val="00EC01AE"/>
    <w:rsid w:val="00EC2669"/>
    <w:rsid w:val="00EC53D2"/>
    <w:rsid w:val="00EC6E9E"/>
    <w:rsid w:val="00ED7EBD"/>
    <w:rsid w:val="00EE1FB5"/>
    <w:rsid w:val="00EE24DA"/>
    <w:rsid w:val="00EE7DEC"/>
    <w:rsid w:val="00EF1861"/>
    <w:rsid w:val="00EF4548"/>
    <w:rsid w:val="00F027A9"/>
    <w:rsid w:val="00F052AF"/>
    <w:rsid w:val="00F11DF3"/>
    <w:rsid w:val="00F2196C"/>
    <w:rsid w:val="00F233F6"/>
    <w:rsid w:val="00F27070"/>
    <w:rsid w:val="00F424E5"/>
    <w:rsid w:val="00F44E73"/>
    <w:rsid w:val="00F531CF"/>
    <w:rsid w:val="00F62527"/>
    <w:rsid w:val="00F668A5"/>
    <w:rsid w:val="00F74E18"/>
    <w:rsid w:val="00F768E6"/>
    <w:rsid w:val="00F84474"/>
    <w:rsid w:val="00F85519"/>
    <w:rsid w:val="00F8579E"/>
    <w:rsid w:val="00FB2947"/>
    <w:rsid w:val="00FC3FD3"/>
    <w:rsid w:val="00FC47E9"/>
    <w:rsid w:val="00FC4CE2"/>
    <w:rsid w:val="00FC5073"/>
    <w:rsid w:val="00FD36D9"/>
    <w:rsid w:val="00FD44BA"/>
    <w:rsid w:val="00FD4601"/>
    <w:rsid w:val="00FE2C8C"/>
    <w:rsid w:val="00FE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33881C-8F7C-44FB-B4EF-8C6E3DC9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4F69-1964-4B30-A197-03F8179A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HappyFru</cp:lastModifiedBy>
  <cp:revision>2</cp:revision>
  <cp:lastPrinted>2015-12-26T08:43:00Z</cp:lastPrinted>
  <dcterms:created xsi:type="dcterms:W3CDTF">2019-06-03T13:09:00Z</dcterms:created>
  <dcterms:modified xsi:type="dcterms:W3CDTF">2019-06-03T13:09:00Z</dcterms:modified>
</cp:coreProperties>
</file>