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51" w:rsidRDefault="001F0851" w:rsidP="001F0851">
      <w:pPr>
        <w:pStyle w:val="a5"/>
        <w:jc w:val="center"/>
      </w:pPr>
      <w:r>
        <w:rPr>
          <w:noProof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Default="001F0851" w:rsidP="001F0851">
      <w:pPr>
        <w:pStyle w:val="a5"/>
        <w:jc w:val="center"/>
        <w:rPr>
          <w:sz w:val="24"/>
          <w:szCs w:val="24"/>
        </w:rPr>
      </w:pPr>
    </w:p>
    <w:p w:rsidR="001F0851" w:rsidRPr="001F0851" w:rsidRDefault="001F0851" w:rsidP="001F0851">
      <w:pPr>
        <w:pStyle w:val="a5"/>
        <w:jc w:val="center"/>
        <w:rPr>
          <w:b/>
        </w:rPr>
      </w:pPr>
      <w:r w:rsidRPr="001F0851">
        <w:rPr>
          <w:b/>
        </w:rPr>
        <w:t>ЛЕНИНГРАДСКАЯ ОБЛАСТЬ</w:t>
      </w:r>
    </w:p>
    <w:p w:rsidR="001F0851" w:rsidRPr="001F0851" w:rsidRDefault="001F0851" w:rsidP="001F0851">
      <w:pPr>
        <w:pStyle w:val="a5"/>
        <w:jc w:val="center"/>
        <w:rPr>
          <w:b/>
        </w:rPr>
      </w:pPr>
      <w:r w:rsidRPr="001F0851">
        <w:rPr>
          <w:b/>
        </w:rPr>
        <w:t>ЛУЖСКИЙ МУНИЦИПАЛЬНЫЙ РАЙОН</w:t>
      </w:r>
    </w:p>
    <w:p w:rsidR="001F0851" w:rsidRPr="001F0851" w:rsidRDefault="001F0851" w:rsidP="001F0851">
      <w:pPr>
        <w:pStyle w:val="a5"/>
        <w:jc w:val="center"/>
        <w:rPr>
          <w:b/>
        </w:rPr>
      </w:pPr>
      <w:r w:rsidRPr="001F0851">
        <w:rPr>
          <w:b/>
        </w:rPr>
        <w:t>АДМИНИСТРАЦИЯ ТОРКОВИЧСКОГО СЕЛЬСКОГО ПОСЕЛЕНИЯ</w:t>
      </w:r>
    </w:p>
    <w:p w:rsidR="001F0851" w:rsidRPr="001F0851" w:rsidRDefault="001F0851" w:rsidP="001F0851">
      <w:pPr>
        <w:pStyle w:val="a5"/>
        <w:jc w:val="center"/>
        <w:rPr>
          <w:b/>
        </w:rPr>
      </w:pPr>
    </w:p>
    <w:p w:rsidR="001F0851" w:rsidRPr="001F0851" w:rsidRDefault="001F0851" w:rsidP="001F0851">
      <w:pPr>
        <w:pStyle w:val="a5"/>
        <w:jc w:val="center"/>
        <w:rPr>
          <w:b/>
        </w:rPr>
      </w:pPr>
      <w:r w:rsidRPr="001F0851">
        <w:rPr>
          <w:b/>
        </w:rPr>
        <w:t>ПОСТАНОВЛЕНИЕ</w:t>
      </w:r>
    </w:p>
    <w:p w:rsidR="001F0851" w:rsidRDefault="001F0851" w:rsidP="001F0851">
      <w:pPr>
        <w:pStyle w:val="a5"/>
      </w:pPr>
    </w:p>
    <w:p w:rsidR="00FB6BA0" w:rsidRPr="003E0E00" w:rsidRDefault="001F0851" w:rsidP="001F0851">
      <w:pPr>
        <w:pStyle w:val="a5"/>
      </w:pPr>
      <w:r>
        <w:t>27.12.2017 г. № 170</w:t>
      </w:r>
      <w:r w:rsidR="00FB6BA0" w:rsidRPr="003E0E00">
        <w:t> </w:t>
      </w:r>
    </w:p>
    <w:p w:rsidR="001F0851" w:rsidRDefault="00FB6BA0" w:rsidP="001F0851">
      <w:pPr>
        <w:pStyle w:val="a5"/>
      </w:pPr>
      <w:r w:rsidRPr="003E0E00">
        <w:br/>
        <w:t xml:space="preserve">Об утверждении основных направлений </w:t>
      </w:r>
    </w:p>
    <w:p w:rsidR="001F0851" w:rsidRDefault="00FB6BA0" w:rsidP="001F0851">
      <w:pPr>
        <w:pStyle w:val="a5"/>
      </w:pPr>
      <w:proofErr w:type="spellStart"/>
      <w:r w:rsidRPr="003E0E00">
        <w:t>антикоррупционной</w:t>
      </w:r>
      <w:proofErr w:type="spellEnd"/>
      <w:r w:rsidRPr="003E0E00">
        <w:t xml:space="preserve"> деятельности в </w:t>
      </w:r>
      <w:proofErr w:type="gramStart"/>
      <w:r w:rsidRPr="003E0E00">
        <w:t>муниципальн</w:t>
      </w:r>
      <w:r w:rsidR="000230D2">
        <w:t>ом</w:t>
      </w:r>
      <w:proofErr w:type="gramEnd"/>
    </w:p>
    <w:p w:rsidR="00FB6BA0" w:rsidRPr="003E0E00" w:rsidRDefault="00FB6BA0" w:rsidP="001F0851">
      <w:pPr>
        <w:pStyle w:val="a5"/>
      </w:pPr>
      <w:r w:rsidRPr="003E0E00">
        <w:t xml:space="preserve"> </w:t>
      </w:r>
      <w:proofErr w:type="gramStart"/>
      <w:r w:rsidRPr="003E0E00">
        <w:t>учреждени</w:t>
      </w:r>
      <w:r w:rsidR="000230D2">
        <w:t>и</w:t>
      </w:r>
      <w:proofErr w:type="gramEnd"/>
      <w:r w:rsidR="001F0851">
        <w:t>, подведомственн</w:t>
      </w:r>
      <w:r w:rsidR="000230D2">
        <w:t>ом</w:t>
      </w:r>
      <w:r w:rsidR="001F0851">
        <w:t xml:space="preserve"> администрации поселения</w:t>
      </w:r>
    </w:p>
    <w:p w:rsidR="004D646A" w:rsidRDefault="004D646A" w:rsidP="000230D2">
      <w:pPr>
        <w:jc w:val="both"/>
      </w:pPr>
    </w:p>
    <w:p w:rsidR="00FB6BA0" w:rsidRPr="003E0E00" w:rsidRDefault="00FB6BA0" w:rsidP="000230D2">
      <w:pPr>
        <w:jc w:val="both"/>
      </w:pPr>
      <w:r w:rsidRPr="003E0E00">
        <w:br/>
        <w:t>В целях формирования единого подхода к обеспечению работы по профилактике и противодействию коррупции в муниципальн</w:t>
      </w:r>
      <w:r w:rsidR="000230D2">
        <w:t>ом учреждении</w:t>
      </w:r>
      <w:r w:rsidR="001F0851">
        <w:t>, подведомственн</w:t>
      </w:r>
      <w:r w:rsidR="000230D2">
        <w:t>ом</w:t>
      </w:r>
      <w:r w:rsidR="001F0851">
        <w:t xml:space="preserve"> администрации </w:t>
      </w:r>
      <w:proofErr w:type="spellStart"/>
      <w:r w:rsidR="001F0851">
        <w:t>Торковичского</w:t>
      </w:r>
      <w:proofErr w:type="spellEnd"/>
      <w:r w:rsidR="001F0851">
        <w:t xml:space="preserve"> сельского поселения,</w:t>
      </w:r>
      <w:r w:rsidRPr="003E0E00">
        <w:t xml:space="preserve"> руководствуясь Федеральным законом от 25 декабря 2008 года № 273-ФЗ «О противодействии коррупции», Уставом </w:t>
      </w:r>
      <w:proofErr w:type="spellStart"/>
      <w:r w:rsidR="001F0851">
        <w:t>Торковичского</w:t>
      </w:r>
      <w:proofErr w:type="spellEnd"/>
      <w:r w:rsidR="001F0851">
        <w:t xml:space="preserve"> сельского поселения, администрация </w:t>
      </w:r>
      <w:proofErr w:type="spellStart"/>
      <w:r w:rsidR="001F0851">
        <w:t>Торковичского</w:t>
      </w:r>
      <w:proofErr w:type="spellEnd"/>
      <w:r w:rsidR="001F0851">
        <w:t xml:space="preserve"> сельского поселения, постановляет</w:t>
      </w:r>
      <w:r w:rsidRPr="003E0E00">
        <w:t>:</w:t>
      </w:r>
    </w:p>
    <w:p w:rsidR="000230D2" w:rsidRDefault="00FB6BA0" w:rsidP="00FB6BA0">
      <w:r w:rsidRPr="003E0E00">
        <w:t xml:space="preserve">1. Утвердить прилагаемое Положение об утверждении основных направлений </w:t>
      </w:r>
      <w:proofErr w:type="spellStart"/>
      <w:r w:rsidRPr="003E0E00">
        <w:t>антикоррупционной</w:t>
      </w:r>
      <w:proofErr w:type="spellEnd"/>
      <w:r w:rsidRPr="003E0E00">
        <w:t xml:space="preserve"> деятельности в муниципальн</w:t>
      </w:r>
      <w:r w:rsidR="000230D2">
        <w:t>ом</w:t>
      </w:r>
      <w:r w:rsidRPr="003E0E00">
        <w:t xml:space="preserve"> учреждени</w:t>
      </w:r>
      <w:r w:rsidR="000230D2">
        <w:t>и</w:t>
      </w:r>
      <w:r w:rsidRPr="003E0E00">
        <w:t xml:space="preserve"> муниципального образования </w:t>
      </w:r>
      <w:proofErr w:type="spellStart"/>
      <w:r w:rsidR="001F0851">
        <w:t>Торковичское</w:t>
      </w:r>
      <w:proofErr w:type="spellEnd"/>
      <w:r w:rsidR="001F0851">
        <w:t xml:space="preserve"> </w:t>
      </w:r>
      <w:r w:rsidRPr="003E0E00">
        <w:t>сельское поселение  согласно приложению.</w:t>
      </w:r>
      <w:r w:rsidR="000230D2">
        <w:t xml:space="preserve"> Приложение № 1.</w:t>
      </w:r>
      <w:r w:rsidRPr="003E0E00">
        <w:br/>
        <w:t xml:space="preserve">2. Рекомендовать руководствоваться настоящим распоряжением при организации </w:t>
      </w:r>
      <w:proofErr w:type="spellStart"/>
      <w:r w:rsidRPr="003E0E00">
        <w:t>антикоррупционной</w:t>
      </w:r>
      <w:proofErr w:type="spellEnd"/>
      <w:r w:rsidRPr="003E0E00">
        <w:t xml:space="preserve"> деятельности</w:t>
      </w:r>
      <w:r w:rsidR="000230D2">
        <w:t xml:space="preserve"> в  муниципально</w:t>
      </w:r>
      <w:r w:rsidRPr="003E0E00">
        <w:t>м учреждени</w:t>
      </w:r>
      <w:r w:rsidR="000230D2">
        <w:t>и</w:t>
      </w:r>
      <w:r w:rsidRPr="003E0E00">
        <w:t xml:space="preserve"> </w:t>
      </w:r>
      <w:proofErr w:type="spellStart"/>
      <w:r w:rsidR="000230D2">
        <w:t>Торковичского</w:t>
      </w:r>
      <w:proofErr w:type="spellEnd"/>
      <w:r w:rsidRPr="003E0E00">
        <w:t xml:space="preserve"> сельско</w:t>
      </w:r>
      <w:r w:rsidR="000230D2">
        <w:t>го</w:t>
      </w:r>
      <w:r w:rsidRPr="003E0E00">
        <w:t xml:space="preserve"> поселени</w:t>
      </w:r>
      <w:r w:rsidR="000230D2">
        <w:t>я</w:t>
      </w:r>
      <w:r w:rsidRPr="003E0E00">
        <w:t>:</w:t>
      </w:r>
      <w:r w:rsidRPr="003E0E00">
        <w:br/>
        <w:t>- муниципальное казенное учреждение</w:t>
      </w:r>
      <w:r w:rsidR="000230D2">
        <w:t xml:space="preserve"> </w:t>
      </w:r>
      <w:proofErr w:type="spellStart"/>
      <w:r w:rsidR="000230D2">
        <w:t>культурно-досуговый</w:t>
      </w:r>
      <w:proofErr w:type="spellEnd"/>
      <w:r w:rsidR="000230D2">
        <w:t xml:space="preserve"> центр «Радуга» </w:t>
      </w:r>
      <w:r w:rsidRPr="003E0E00">
        <w:t>.</w:t>
      </w:r>
      <w:r w:rsidRPr="003E0E00">
        <w:br/>
        <w:t xml:space="preserve">3. Постановление разместить на официальном сайте администрации </w:t>
      </w:r>
      <w:proofErr w:type="spellStart"/>
      <w:r w:rsidR="000230D2">
        <w:t>Торковичского</w:t>
      </w:r>
      <w:proofErr w:type="spellEnd"/>
      <w:r w:rsidR="000230D2">
        <w:t xml:space="preserve"> </w:t>
      </w:r>
      <w:r w:rsidRPr="003E0E00">
        <w:t>се</w:t>
      </w:r>
      <w:r w:rsidR="000230D2">
        <w:t xml:space="preserve">льского поселения в сети </w:t>
      </w:r>
      <w:proofErr w:type="spellStart"/>
      <w:r w:rsidR="000230D2">
        <w:t>Интренет</w:t>
      </w:r>
      <w:proofErr w:type="spellEnd"/>
      <w:r w:rsidR="000230D2">
        <w:t>.</w:t>
      </w:r>
    </w:p>
    <w:p w:rsidR="00FB6BA0" w:rsidRPr="003E0E00" w:rsidRDefault="00FB6BA0" w:rsidP="00FB6BA0">
      <w:r w:rsidRPr="003E0E00">
        <w:t>4. Настоящее постановление вступает в силу после официального опубликования (обнародования).</w:t>
      </w:r>
    </w:p>
    <w:p w:rsidR="00FB6BA0" w:rsidRPr="003E0E00" w:rsidRDefault="00FB6BA0" w:rsidP="00FB6BA0">
      <w:r w:rsidRPr="003E0E00">
        <w:t xml:space="preserve">5. </w:t>
      </w:r>
      <w:proofErr w:type="gramStart"/>
      <w:r w:rsidRPr="003E0E00">
        <w:t>Контроль за</w:t>
      </w:r>
      <w:proofErr w:type="gramEnd"/>
      <w:r w:rsidRPr="003E0E00">
        <w:t xml:space="preserve"> выполнением постановления оставляю за собой.</w:t>
      </w:r>
    </w:p>
    <w:p w:rsidR="00FB6BA0" w:rsidRDefault="00FB6BA0" w:rsidP="00FB6BA0"/>
    <w:p w:rsidR="000230D2" w:rsidRDefault="000230D2" w:rsidP="004D646A">
      <w:pPr>
        <w:pStyle w:val="a5"/>
      </w:pPr>
      <w:r>
        <w:t>Глава администрации</w:t>
      </w:r>
    </w:p>
    <w:p w:rsidR="000230D2" w:rsidRPr="003E0E00" w:rsidRDefault="000230D2" w:rsidP="004D646A">
      <w:pPr>
        <w:pStyle w:val="a5"/>
      </w:pPr>
      <w:proofErr w:type="spellStart"/>
      <w:r>
        <w:t>Торковичского</w:t>
      </w:r>
      <w:proofErr w:type="spellEnd"/>
      <w:r>
        <w:t xml:space="preserve"> сельского поселения:                                                      Е.В.Иванова</w:t>
      </w:r>
    </w:p>
    <w:p w:rsidR="000230D2" w:rsidRDefault="000230D2" w:rsidP="00FB6BA0"/>
    <w:p w:rsidR="000230D2" w:rsidRDefault="000230D2" w:rsidP="00FB6BA0"/>
    <w:p w:rsidR="000230D2" w:rsidRDefault="000230D2" w:rsidP="00FB6BA0"/>
    <w:p w:rsidR="000230D2" w:rsidRDefault="000230D2" w:rsidP="00FB6BA0"/>
    <w:p w:rsidR="004D646A" w:rsidRDefault="004D646A" w:rsidP="000230D2">
      <w:pPr>
        <w:pStyle w:val="a5"/>
      </w:pPr>
    </w:p>
    <w:p w:rsidR="004D646A" w:rsidRDefault="004D646A" w:rsidP="000230D2">
      <w:pPr>
        <w:pStyle w:val="a5"/>
      </w:pPr>
    </w:p>
    <w:p w:rsidR="000230D2" w:rsidRDefault="000230D2" w:rsidP="000230D2">
      <w:pPr>
        <w:pStyle w:val="a5"/>
      </w:pPr>
      <w:r>
        <w:lastRenderedPageBreak/>
        <w:t xml:space="preserve">                                                                                                                       </w:t>
      </w:r>
      <w:r w:rsidR="00FB6BA0" w:rsidRPr="003E0E00">
        <w:t xml:space="preserve">Приложение </w:t>
      </w:r>
      <w:r>
        <w:t>№ 1</w:t>
      </w:r>
      <w:r w:rsidR="00FB6BA0" w:rsidRPr="003E0E00">
        <w:t>к постановлению</w:t>
      </w:r>
    </w:p>
    <w:p w:rsidR="000230D2" w:rsidRDefault="000230D2" w:rsidP="000230D2">
      <w:pPr>
        <w:pStyle w:val="a5"/>
      </w:pPr>
      <w:r>
        <w:t xml:space="preserve">                                                                                                                      № 170 от 27.12.2017 г.</w:t>
      </w:r>
    </w:p>
    <w:p w:rsidR="00FB6BA0" w:rsidRPr="003E0E00" w:rsidRDefault="000230D2" w:rsidP="00FB6BA0">
      <w:r>
        <w:t xml:space="preserve">                                                                                                                      </w:t>
      </w:r>
      <w:r w:rsidR="00FB6BA0" w:rsidRPr="003E0E00">
        <w:t> </w:t>
      </w:r>
    </w:p>
    <w:p w:rsidR="00FB6BA0" w:rsidRPr="003E0E00" w:rsidRDefault="00FB6BA0" w:rsidP="000230D2">
      <w:pPr>
        <w:jc w:val="center"/>
      </w:pPr>
      <w:r w:rsidRPr="000230D2">
        <w:rPr>
          <w:b/>
        </w:rPr>
        <w:t>Положение</w:t>
      </w:r>
      <w:r w:rsidRPr="000230D2">
        <w:rPr>
          <w:b/>
        </w:rPr>
        <w:br/>
      </w:r>
      <w:r w:rsidRPr="003E0E00">
        <w:t xml:space="preserve">об утверждении основных направлений </w:t>
      </w:r>
      <w:proofErr w:type="spellStart"/>
      <w:r w:rsidRPr="003E0E00">
        <w:t>антикоррупционной</w:t>
      </w:r>
      <w:proofErr w:type="spellEnd"/>
      <w:r w:rsidRPr="003E0E00">
        <w:t xml:space="preserve"> деятельности в </w:t>
      </w:r>
      <w:r w:rsidR="00297770">
        <w:t xml:space="preserve">МКУ КДЦ «Радуга» </w:t>
      </w:r>
      <w:proofErr w:type="spellStart"/>
      <w:r w:rsidR="00297770">
        <w:t>Торковичского</w:t>
      </w:r>
      <w:proofErr w:type="spellEnd"/>
      <w:r w:rsidR="00297770">
        <w:t xml:space="preserve"> </w:t>
      </w:r>
      <w:r w:rsidRPr="003E0E00">
        <w:t xml:space="preserve">сельского поселения </w:t>
      </w:r>
    </w:p>
    <w:p w:rsidR="00FB6BA0" w:rsidRPr="003E0E00" w:rsidRDefault="00FB6BA0" w:rsidP="00FB6BA0">
      <w:r w:rsidRPr="003E0E00">
        <w:t>I. Основные принципы противодействия коррупции</w:t>
      </w:r>
      <w:r w:rsidR="004D646A">
        <w:t xml:space="preserve"> </w:t>
      </w:r>
      <w:r w:rsidRPr="003E0E00">
        <w:t>в муниципальн</w:t>
      </w:r>
      <w:r w:rsidR="00297770">
        <w:t>ом</w:t>
      </w:r>
      <w:r w:rsidRPr="003E0E00">
        <w:t xml:space="preserve"> учреждени</w:t>
      </w:r>
      <w:r w:rsidR="00297770">
        <w:t xml:space="preserve">и КДЦ «Радуга» </w:t>
      </w:r>
      <w:proofErr w:type="spellStart"/>
      <w:r w:rsidR="00297770">
        <w:t>Торковичского</w:t>
      </w:r>
      <w:proofErr w:type="spellEnd"/>
      <w:r w:rsidR="00297770">
        <w:t xml:space="preserve"> </w:t>
      </w:r>
      <w:r w:rsidRPr="003E0E00">
        <w:t>сельского поселения (далее – организаци</w:t>
      </w:r>
      <w:r w:rsidR="00297770">
        <w:t>я</w:t>
      </w:r>
      <w:r w:rsidRPr="003E0E00">
        <w:t>)</w:t>
      </w:r>
    </w:p>
    <w:p w:rsidR="00FB6BA0" w:rsidRPr="003E0E00" w:rsidRDefault="00FB6BA0" w:rsidP="00FB6BA0">
      <w:r w:rsidRPr="003E0E00">
        <w:t>Противодействие коррупции в организациях основывается на следующих принципах:</w:t>
      </w:r>
      <w:r w:rsidRPr="003E0E00">
        <w:br/>
        <w:t>1. Соответствия политики организации действующему законодательству и общепринятым нормам.</w:t>
      </w:r>
      <w:r w:rsidRPr="003E0E00">
        <w:br/>
        <w:t>2. Личного примера руководства.</w:t>
      </w:r>
      <w:r w:rsidRPr="003E0E00">
        <w:br/>
        <w:t>3. Вовлеченности работников.</w:t>
      </w:r>
      <w:r w:rsidRPr="003E0E00">
        <w:br/>
        <w:t xml:space="preserve">4. Соразмерности </w:t>
      </w:r>
      <w:proofErr w:type="spellStart"/>
      <w:r w:rsidRPr="003E0E00">
        <w:t>антикоррупционных</w:t>
      </w:r>
      <w:proofErr w:type="spellEnd"/>
      <w:r w:rsidRPr="003E0E00">
        <w:t xml:space="preserve"> процедур риску коррупции.</w:t>
      </w:r>
      <w:r w:rsidRPr="003E0E00">
        <w:br/>
        <w:t xml:space="preserve">5. Эффективности </w:t>
      </w:r>
      <w:proofErr w:type="spellStart"/>
      <w:r w:rsidRPr="003E0E00">
        <w:t>антикоррупционных</w:t>
      </w:r>
      <w:proofErr w:type="spellEnd"/>
      <w:r w:rsidRPr="003E0E00">
        <w:t xml:space="preserve"> процедур.</w:t>
      </w:r>
      <w:r w:rsidRPr="003E0E00">
        <w:br/>
        <w:t>6. Ответственности и неотвратимости наказания.</w:t>
      </w:r>
      <w:r w:rsidRPr="003E0E00">
        <w:br/>
        <w:t>7. Постоянного контроля и регулярного мониторинга.</w:t>
      </w:r>
    </w:p>
    <w:p w:rsidR="00FB6BA0" w:rsidRPr="003E0E00" w:rsidRDefault="00FB6BA0" w:rsidP="00FB6BA0">
      <w:r w:rsidRPr="003E0E00">
        <w:t xml:space="preserve">II. Организация </w:t>
      </w:r>
      <w:proofErr w:type="spellStart"/>
      <w:r w:rsidRPr="003E0E00">
        <w:t>антикоррупционной</w:t>
      </w:r>
      <w:proofErr w:type="spellEnd"/>
      <w:r w:rsidRPr="003E0E00">
        <w:t xml:space="preserve"> деятельности</w:t>
      </w:r>
    </w:p>
    <w:p w:rsidR="00FB6BA0" w:rsidRPr="003E0E00" w:rsidRDefault="00FB6BA0" w:rsidP="00FB6BA0">
      <w:r w:rsidRPr="003E0E00"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  <w:r w:rsidRPr="003E0E00">
        <w:br/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  <w:r w:rsidRPr="003E0E00">
        <w:br/>
        <w:t xml:space="preserve">в нормативных документах, устанавливающих </w:t>
      </w:r>
      <w:proofErr w:type="spellStart"/>
      <w:r w:rsidRPr="003E0E00">
        <w:t>антикоррупционные</w:t>
      </w:r>
      <w:proofErr w:type="spellEnd"/>
      <w:r w:rsidRPr="003E0E00">
        <w:t xml:space="preserve"> процедуры;</w:t>
      </w:r>
      <w:r w:rsidRPr="003E0E00">
        <w:br/>
        <w:t>в трудовых договорах и должностных инструкциях ответственных работников;</w:t>
      </w:r>
      <w:r w:rsidRPr="003E0E00">
        <w:br/>
        <w:t>в положении о подразделении, ответственном за противодействие коррупции.</w:t>
      </w:r>
      <w:r w:rsidRPr="003E0E00">
        <w:br/>
        <w:t>Указанн</w:t>
      </w:r>
      <w:r w:rsidR="00370788">
        <w:t>ое</w:t>
      </w:r>
      <w:r w:rsidRPr="003E0E00">
        <w:t xml:space="preserve"> структурн</w:t>
      </w:r>
      <w:r w:rsidR="00370788">
        <w:t>о</w:t>
      </w:r>
      <w:r w:rsidRPr="003E0E00">
        <w:t>е подразделени</w:t>
      </w:r>
      <w:r w:rsidR="00370788">
        <w:t>е</w:t>
      </w:r>
      <w:r w:rsidRPr="003E0E00">
        <w:t xml:space="preserve"> и должностные лица непосредственно подчиняются </w:t>
      </w:r>
      <w:r w:rsidR="00370788">
        <w:t>главе администрации</w:t>
      </w:r>
      <w:r w:rsidRPr="003E0E00">
        <w:t xml:space="preserve">, а также наделяются полномочиями, достаточными для проведения </w:t>
      </w:r>
      <w:proofErr w:type="spellStart"/>
      <w:r w:rsidRPr="003E0E00">
        <w:t>антикоррупционных</w:t>
      </w:r>
      <w:proofErr w:type="spellEnd"/>
      <w:r w:rsidRPr="003E0E00">
        <w:t xml:space="preserve">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  <w:r w:rsidRPr="003E0E00">
        <w:br/>
      </w:r>
      <w:proofErr w:type="gramStart"/>
      <w:r w:rsidRPr="003E0E00">
        <w:t>Обязанности структурного подразделения или должностных лиц, ответственных за противодействие коррупции, включают в себя:</w:t>
      </w:r>
      <w:r w:rsidRPr="003E0E00">
        <w:br/>
        <w:t>разработку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</w:t>
      </w:r>
      <w:proofErr w:type="spellStart"/>
      <w:r w:rsidRPr="003E0E00">
        <w:t>антикоррупционной</w:t>
      </w:r>
      <w:proofErr w:type="spellEnd"/>
      <w:r w:rsidRPr="003E0E00">
        <w:t xml:space="preserve"> политики, кодекса этики и служебного поведения работников и т.д.);</w:t>
      </w:r>
      <w:r w:rsidRPr="003E0E00">
        <w:br/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  <w:proofErr w:type="gramEnd"/>
      <w:r w:rsidRPr="003E0E00">
        <w:br/>
      </w:r>
      <w:proofErr w:type="gramStart"/>
      <w:r w:rsidRPr="003E0E00">
        <w:t>организацию проведения оценки коррупционных рисков;</w:t>
      </w:r>
      <w:r w:rsidRPr="003E0E00">
        <w:br/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  <w:r w:rsidRPr="003E0E00">
        <w:br/>
      </w:r>
      <w:r w:rsidRPr="003E0E00">
        <w:lastRenderedPageBreak/>
        <w:t>организацию заполнения и рассмотрения декларации конфликта интересов;</w:t>
      </w:r>
      <w:r w:rsidRPr="003E0E00">
        <w:br/>
        <w:t>организацию обучающих мероприятий по вопросам профилактики и противодействия коррупции и индивидуального консультирования работников;</w:t>
      </w:r>
      <w:proofErr w:type="gramEnd"/>
      <w:r w:rsidRPr="003E0E00">
        <w:br/>
      </w:r>
      <w:proofErr w:type="gramStart"/>
      <w:r w:rsidRPr="003E0E00"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  <w:r w:rsidRPr="003E0E00">
        <w:br/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  <w:r w:rsidRPr="003E0E00">
        <w:br/>
        <w:t xml:space="preserve">проведение оценки результатов </w:t>
      </w:r>
      <w:proofErr w:type="spellStart"/>
      <w:r w:rsidRPr="003E0E00">
        <w:t>антикоррупционной</w:t>
      </w:r>
      <w:proofErr w:type="spellEnd"/>
      <w:r w:rsidRPr="003E0E00">
        <w:t xml:space="preserve"> работы и подготовки соответствующих отчетных материалов руководству организации.</w:t>
      </w:r>
      <w:proofErr w:type="gramEnd"/>
      <w:r w:rsidRPr="003E0E00">
        <w:br/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</w:t>
      </w:r>
      <w:r w:rsidR="00370788">
        <w:t>у</w:t>
      </w:r>
      <w:r w:rsidRPr="003E0E00">
        <w:t>преждения и противодействия коррупции. Перечень мероприятий зависит от потребностей и возможностей организации.</w:t>
      </w:r>
    </w:p>
    <w:p w:rsidR="00FB6BA0" w:rsidRPr="003E0E00" w:rsidRDefault="00FB6BA0" w:rsidP="00FB6BA0">
      <w:r w:rsidRPr="003E0E00">
        <w:t xml:space="preserve">III. Направления </w:t>
      </w:r>
      <w:proofErr w:type="spellStart"/>
      <w:r w:rsidRPr="003E0E00">
        <w:t>антикоррупционной</w:t>
      </w:r>
      <w:proofErr w:type="spellEnd"/>
      <w:r w:rsidRPr="003E0E00">
        <w:t xml:space="preserve"> деятельности</w:t>
      </w:r>
    </w:p>
    <w:p w:rsidR="00FB6BA0" w:rsidRPr="003E0E00" w:rsidRDefault="00FB6BA0" w:rsidP="00FB6BA0">
      <w:r w:rsidRPr="003E0E00">
        <w:t>1. Установление обязанностей работников и организации</w:t>
      </w:r>
      <w:r w:rsidRPr="003E0E00">
        <w:br/>
        <w:t>по предупреждению и противодействию коррупции</w:t>
      </w:r>
    </w:p>
    <w:p w:rsidR="00FB6BA0" w:rsidRPr="003E0E00" w:rsidRDefault="00FB6BA0" w:rsidP="00FB6BA0">
      <w:r w:rsidRPr="003E0E00">
        <w:t>В целях предупреждения и противодействия коррупции все работники организации обязаны:</w:t>
      </w:r>
      <w:r w:rsidRPr="003E0E00">
        <w:br/>
        <w:t>воздерживаться от совершения и (или) участия в совершении коррупционных правонарушений в интересах или от имени организации;</w:t>
      </w:r>
      <w:r w:rsidRPr="003E0E00">
        <w:br/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  <w:r w:rsidRPr="003E0E00">
        <w:br/>
      </w:r>
      <w:proofErr w:type="gramStart"/>
      <w:r w:rsidRPr="003E0E00"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  <w:r w:rsidRPr="003E0E00">
        <w:br/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  <w:proofErr w:type="gramEnd"/>
      <w:r w:rsidRPr="003E0E00">
        <w:br/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  <w:r w:rsidRPr="003E0E00">
        <w:br/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  <w:r w:rsidRPr="003E0E00">
        <w:br/>
        <w:t>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регламентируются.</w:t>
      </w:r>
      <w:r w:rsidRPr="003E0E00">
        <w:br/>
        <w:t>Как общие, так и специальные обязанности включаются в трудовой договор работника.</w:t>
      </w:r>
    </w:p>
    <w:p w:rsidR="00FB6BA0" w:rsidRPr="003E0E00" w:rsidRDefault="00FB6BA0" w:rsidP="00FB6BA0">
      <w:r w:rsidRPr="003E0E00">
        <w:t>2. Оценка коррупционных рисков</w:t>
      </w:r>
    </w:p>
    <w:p w:rsidR="00FB6BA0" w:rsidRPr="003E0E00" w:rsidRDefault="00FB6BA0" w:rsidP="00FB6BA0">
      <w:r w:rsidRPr="003E0E00">
        <w:lastRenderedPageBreak/>
        <w:t xml:space="preserve">Целью оценки коррупционных рисков является определение тех процессов и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3E0E00">
        <w:t>правонарушений</w:t>
      </w:r>
      <w:proofErr w:type="gramEnd"/>
      <w:r w:rsidRPr="003E0E00">
        <w:t xml:space="preserve"> как в целях получения личной выгоды, так и в целях получения выгоды организацией.</w:t>
      </w:r>
      <w:r w:rsidRPr="003E0E00">
        <w:br/>
        <w:t>Оценка коррупционных рисков проводится по следующему алгоритму:</w:t>
      </w:r>
      <w:r w:rsidRPr="003E0E00">
        <w:br/>
        <w:t>а) деятельность организации представляется в виде отдельных процессов, в каждом из которых выделяются составные элементы (</w:t>
      </w:r>
      <w:proofErr w:type="spellStart"/>
      <w:r w:rsidRPr="003E0E00">
        <w:t>подпроцессы</w:t>
      </w:r>
      <w:proofErr w:type="spellEnd"/>
      <w:r w:rsidRPr="003E0E00">
        <w:t>);</w:t>
      </w:r>
      <w:r w:rsidRPr="003E0E00">
        <w:br/>
        <w:t>б) для каждого процесса определяются элементы (</w:t>
      </w:r>
      <w:proofErr w:type="spellStart"/>
      <w:r w:rsidRPr="003E0E00">
        <w:t>подпроцессы</w:t>
      </w:r>
      <w:proofErr w:type="spellEnd"/>
      <w:r w:rsidRPr="003E0E00">
        <w:t>), при реализации которых наиболее вероятно возникновение коррупционных правонарушений (критические точки);</w:t>
      </w:r>
      <w:r w:rsidRPr="003E0E00">
        <w:br/>
      </w:r>
      <w:proofErr w:type="gramStart"/>
      <w:r w:rsidRPr="003E0E00">
        <w:t xml:space="preserve">в) для каждого </w:t>
      </w:r>
      <w:proofErr w:type="spellStart"/>
      <w:r w:rsidRPr="003E0E00">
        <w:t>подпроцесса</w:t>
      </w:r>
      <w:proofErr w:type="spellEnd"/>
      <w:r w:rsidRPr="003E0E00">
        <w:t>, реализация которого связана с коррупционным риском, составляется описание возможных коррупционных правонарушений, включающее:</w:t>
      </w:r>
      <w:r w:rsidRPr="003E0E00">
        <w:br/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  <w:r w:rsidRPr="003E0E00">
        <w:br/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  <w:proofErr w:type="gramEnd"/>
      <w:r w:rsidRPr="003E0E00">
        <w:br/>
        <w:t>вероятные формы осуществления коррупционных платежей;</w:t>
      </w:r>
      <w:r w:rsidRPr="003E0E00">
        <w:br/>
        <w:t>г) на основании проведенного анализа составляется карта коррупционных рисков организации - сводное описание критических точек и возможных коррупционных правонарушений;</w:t>
      </w:r>
      <w:r w:rsidRPr="003E0E00">
        <w:br/>
      </w:r>
      <w:proofErr w:type="spellStart"/>
      <w:r w:rsidRPr="003E0E00">
        <w:t>д</w:t>
      </w:r>
      <w:proofErr w:type="spellEnd"/>
      <w:r w:rsidRPr="003E0E00">
        <w:t>) формируется перечень должностей, связанных с высоким коррупционным риском;</w:t>
      </w:r>
      <w:r w:rsidRPr="003E0E00">
        <w:br/>
        <w:t>е) для каждой критической точки разрабатывается комплекс мер по устранению или минимизации коррупционных рисков. В зависимости от специфики конкретной организации и процесса эти меры включают в себя:</w:t>
      </w:r>
      <w:r w:rsidRPr="003E0E00">
        <w:br/>
        <w:t>детальную регламентацию способа и сроков совершения действий работником в критической точке;</w:t>
      </w:r>
      <w:r w:rsidRPr="003E0E00">
        <w:br/>
      </w:r>
      <w:proofErr w:type="spellStart"/>
      <w:r w:rsidRPr="003E0E00">
        <w:t>реинжиниринг</w:t>
      </w:r>
      <w:proofErr w:type="spellEnd"/>
      <w:r w:rsidRPr="003E0E00">
        <w:t xml:space="preserve"> функций, в том числе их перераспределение между структурными подразделениями внутри организации;</w:t>
      </w:r>
      <w:r w:rsidRPr="003E0E00">
        <w:br/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  <w:r w:rsidRPr="003E0E00">
        <w:br/>
        <w:t>установление дополнительных форм отчетности работников о результатах принятых решений;</w:t>
      </w:r>
      <w:r w:rsidRPr="003E0E00">
        <w:br/>
        <w:t>введение ограничений, затрудняющих осуществление коррупционных платежей и т.д.</w:t>
      </w:r>
    </w:p>
    <w:p w:rsidR="00FB6BA0" w:rsidRPr="003E0E00" w:rsidRDefault="00FB6BA0" w:rsidP="00FB6BA0">
      <w:r w:rsidRPr="003E0E00">
        <w:t>3. Выявление и урегулирование конфликта интересов</w:t>
      </w:r>
    </w:p>
    <w:p w:rsidR="00FB6BA0" w:rsidRPr="003E0E00" w:rsidRDefault="00FB6BA0" w:rsidP="00FB6BA0">
      <w:proofErr w:type="gramStart"/>
      <w:r w:rsidRPr="003E0E00">
        <w:t>В основу работы по управлению конфликтом интересов в организации положены следующие принципы:</w:t>
      </w:r>
      <w:r w:rsidRPr="003E0E00">
        <w:br/>
        <w:t>обязательность раскрытия сведений о реальном или потенциальном конфликте интересов;</w:t>
      </w:r>
      <w:r w:rsidRPr="003E0E00">
        <w:br/>
        <w:t xml:space="preserve">индивидуальное рассмотрение и оценка </w:t>
      </w:r>
      <w:proofErr w:type="spellStart"/>
      <w:r w:rsidRPr="003E0E00">
        <w:t>репутационных</w:t>
      </w:r>
      <w:proofErr w:type="spellEnd"/>
      <w:r w:rsidRPr="003E0E00">
        <w:t xml:space="preserve"> рисков для организации при выявлении каждого конфликта интересов и его урегулирование;</w:t>
      </w:r>
      <w:r w:rsidRPr="003E0E00">
        <w:br/>
        <w:t>конфиденциальность процесса раскрытия сведений о конфликте интересов и процесса его урегулирования;</w:t>
      </w:r>
      <w:r w:rsidRPr="003E0E00">
        <w:br/>
        <w:t>соблюдение баланса интересов организации и работника при урегулировании конфликта интересов;</w:t>
      </w:r>
      <w:proofErr w:type="gramEnd"/>
      <w:r w:rsidRPr="003E0E00">
        <w:br/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  <w:r w:rsidRPr="003E0E00">
        <w:br/>
        <w:t xml:space="preserve">Понятие «конфликт интересов» применительно к организациям закреплено в статье 10 </w:t>
      </w:r>
      <w:r w:rsidRPr="003E0E00">
        <w:lastRenderedPageBreak/>
        <w:t xml:space="preserve">Федерального закона от 25 декабря 2008 года № 273-ФЗ «О противодействии коррупции». В зависимости от организационно-правовой формы, а также в отдельных сферах деятельности </w:t>
      </w:r>
      <w:proofErr w:type="spellStart"/>
      <w:proofErr w:type="gramStart"/>
      <w:r w:rsidRPr="003E0E00">
        <w:t>зако-нодательством</w:t>
      </w:r>
      <w:proofErr w:type="spellEnd"/>
      <w:proofErr w:type="gramEnd"/>
      <w:r w:rsidRPr="003E0E00">
        <w:t xml:space="preserve"> Российской Федерации установлены специальные запреты и ограничения.</w:t>
      </w:r>
      <w:r w:rsidRPr="003E0E00">
        <w:br/>
        <w:t>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кодекс этики и служебного поведения работников организации (далее - кодекс этики).</w:t>
      </w:r>
      <w:r w:rsidRPr="003E0E00">
        <w:br/>
        <w:t>Положение о конфликте интересов - 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  <w:r w:rsidRPr="003E0E00">
        <w:br/>
        <w:t>цели и задачи положения о конфликте интересов;</w:t>
      </w:r>
      <w:r w:rsidRPr="003E0E00">
        <w:br/>
        <w:t>используемые в положении понятия и определения;</w:t>
      </w:r>
      <w:r w:rsidRPr="003E0E00">
        <w:br/>
        <w:t>круг лиц, на которых оно распространяет свое действие;</w:t>
      </w:r>
      <w:r w:rsidRPr="003E0E00">
        <w:br/>
        <w:t>основные принципы управления конфликтом интересов в организации;</w:t>
      </w:r>
      <w:r w:rsidRPr="003E0E00">
        <w:br/>
      </w:r>
      <w:proofErr w:type="gramStart"/>
      <w:r w:rsidRPr="003E0E00">
        <w:t>порядок выявления конфликта интересов работником организации и порядок его урегулирования, в том числе возможные способы его разрешения (заполнение декларации конфликта интересов по форме, разработанной и утвержденной организацией в Положении о конфликте интересов);</w:t>
      </w:r>
      <w:r w:rsidRPr="003E0E00">
        <w:br/>
        <w:t>обязанности работников в связи с раскрытием и урегулированием конфликта интересов;</w:t>
      </w:r>
      <w:r w:rsidRPr="003E0E00">
        <w:br/>
        <w:t>определение лиц, ответственных за прием сведений о конфликте интересов, и рассмотрение этих сведений;</w:t>
      </w:r>
      <w:proofErr w:type="gramEnd"/>
      <w:r w:rsidRPr="003E0E00">
        <w:br/>
        <w:t>ответственность работников за несоблюдение положения о конфликте интересов.</w:t>
      </w:r>
      <w:r w:rsidRPr="003E0E00">
        <w:br/>
        <w:t>При принятии решений по деловым вопросам и выполнении своих трудовых обязанностей работники организации обязаны:</w:t>
      </w:r>
      <w:r w:rsidRPr="003E0E00">
        <w:br/>
        <w:t>руководствоваться интересами организации без учета своих личных интересов, интересов своих родственников и друзей;</w:t>
      </w:r>
      <w:r w:rsidRPr="003E0E00">
        <w:br/>
        <w:t>избегать ситуаций и обстоятельств, которые могут привести к конфликту интересов;</w:t>
      </w:r>
      <w:r w:rsidRPr="003E0E00">
        <w:br/>
        <w:t>раскрывать возникший (реальный) или потенциальный конфликт интересов;</w:t>
      </w:r>
      <w:r w:rsidRPr="003E0E00">
        <w:br/>
        <w:t>содействовать урегулированию конфликта интересов.</w:t>
      </w:r>
      <w:r w:rsidRPr="003E0E00">
        <w:br/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  <w:r w:rsidRPr="003E0E00">
        <w:br/>
        <w:t>Раскрытие осуществляется в письменной форме.</w:t>
      </w:r>
      <w:r w:rsidRPr="003E0E00">
        <w:br/>
        <w:t>Информация о возможности возникновения конфликта интересов (декларация конфликта интересов) представляется:</w:t>
      </w:r>
      <w:r w:rsidRPr="003E0E00">
        <w:br/>
        <w:t>при приеме на работу;</w:t>
      </w:r>
      <w:r w:rsidRPr="003E0E00">
        <w:br/>
        <w:t>при назначении на новую должность;</w:t>
      </w:r>
      <w:r w:rsidRPr="003E0E00">
        <w:br/>
        <w:t>в ходе проведения ежегодных аттестаций на соблюдение этических норм ведения бизнеса, принятых в организации;</w:t>
      </w:r>
      <w:r w:rsidRPr="003E0E00">
        <w:br/>
        <w:t>по мере возникновения ситуации конфликта интересов.</w:t>
      </w:r>
      <w:r w:rsidRPr="003E0E00">
        <w:br/>
        <w:t>Допустимо первоначальное раскрытие конфликта интересов в устной форме, с последующей фиксацией в письменном виде.</w:t>
      </w:r>
      <w:r w:rsidRPr="003E0E00">
        <w:br/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  <w:r w:rsidRPr="003E0E00">
        <w:br/>
        <w:t xml:space="preserve">Информация проверяется уполномоченным на это должностным лицом с целью оценки </w:t>
      </w:r>
      <w:r w:rsidRPr="003E0E00">
        <w:lastRenderedPageBreak/>
        <w:t>серьезности возникающих для организации рисков и выбора наиболее подходящей формы урегулирования конфликта интересов.</w:t>
      </w:r>
      <w:r w:rsidRPr="003E0E00">
        <w:br/>
        <w:t xml:space="preserve">Рассмотрение представленных сведений и результатов проверки осуществляется коллегиально и конфиденциально. </w:t>
      </w:r>
      <w:proofErr w:type="gramStart"/>
      <w:r w:rsidRPr="003E0E00">
        <w:t>По результатам рассмотрения принимается решение о способе разрешения конфликта интересов, в том числе в виде:</w:t>
      </w:r>
      <w:r w:rsidRPr="003E0E00">
        <w:br/>
        <w:t>ограничения доступа работника к конкретной информации, которая может затрагивать личные интересы работника;</w:t>
      </w:r>
      <w:r w:rsidRPr="003E0E00">
        <w:br/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  <w:proofErr w:type="gramEnd"/>
      <w:r w:rsidRPr="003E0E00">
        <w:br/>
      </w:r>
      <w:proofErr w:type="gramStart"/>
      <w:r w:rsidRPr="003E0E00">
        <w:t>пересмотра и изменения функциональных обязанностей работника;</w:t>
      </w:r>
      <w:r w:rsidRPr="003E0E00">
        <w:br/>
        <w:t>временного отстранения работника от должности, если его личные интересы входят в противоречие с функциональными обязанностями;</w:t>
      </w:r>
      <w:r w:rsidRPr="003E0E00">
        <w:br/>
        <w:t>перевода работника на должность, предусматривающую выполнение функциональных обязанностей, не связанных с конфликтом интересов;</w:t>
      </w:r>
      <w:r w:rsidRPr="003E0E00">
        <w:br/>
        <w:t>передачи работником принадлежащего ему имущества, являющегося причиной конфликта интересов, в доверительное управление;</w:t>
      </w:r>
      <w:r w:rsidRPr="003E0E00">
        <w:br/>
        <w:t>отказа работника от своего личного интереса, порождающего конфликт с интересами организации;</w:t>
      </w:r>
      <w:proofErr w:type="gramEnd"/>
      <w:r w:rsidRPr="003E0E00">
        <w:br/>
        <w:t>увольнения работника по собственной инициативе;</w:t>
      </w:r>
      <w:r w:rsidRPr="003E0E00">
        <w:br/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  <w:r w:rsidRPr="003E0E00">
        <w:br/>
        <w:t>иные способы разрешения конфликта интересов.</w:t>
      </w:r>
    </w:p>
    <w:p w:rsidR="00FB6BA0" w:rsidRPr="003E0E00" w:rsidRDefault="00FB6BA0" w:rsidP="00FB6BA0">
      <w:r w:rsidRPr="003E0E00">
        <w:t>4. Разработка и внедрение в практику стандартов и процедур,</w:t>
      </w:r>
      <w:r w:rsidRPr="003E0E00">
        <w:br/>
        <w:t>направленных на обеспечение добросовестной работы</w:t>
      </w:r>
      <w:r w:rsidRPr="003E0E00">
        <w:br/>
        <w:t>организации</w:t>
      </w:r>
    </w:p>
    <w:p w:rsidR="00FB6BA0" w:rsidRPr="003E0E00" w:rsidRDefault="00FB6BA0" w:rsidP="00FB6BA0">
      <w:r w:rsidRPr="003E0E00">
        <w:t xml:space="preserve">В целях внедрения </w:t>
      </w:r>
      <w:proofErr w:type="spellStart"/>
      <w:r w:rsidRPr="003E0E00">
        <w:t>антикоррупционных</w:t>
      </w:r>
      <w:proofErr w:type="spellEnd"/>
      <w:r w:rsidRPr="003E0E00">
        <w:t xml:space="preserve"> стандартов поведения работников в корпоративную культуру в организации разрабатывается кодекс этики 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  <w:r w:rsidRPr="003E0E00">
        <w:br/>
        <w:t>Кодекс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 в отдельных сферах.</w:t>
      </w:r>
    </w:p>
    <w:p w:rsidR="00FB6BA0" w:rsidRPr="003E0E00" w:rsidRDefault="00FB6BA0" w:rsidP="00FB6BA0">
      <w:r w:rsidRPr="003E0E00">
        <w:t>5. Консультирование и обучение работников организации</w:t>
      </w:r>
    </w:p>
    <w:p w:rsidR="00FB6BA0" w:rsidRPr="003E0E00" w:rsidRDefault="00FB6BA0" w:rsidP="00FB6BA0">
      <w:r w:rsidRPr="003E0E00">
        <w:t xml:space="preserve">При организации </w:t>
      </w:r>
      <w:proofErr w:type="gramStart"/>
      <w:r w:rsidRPr="003E0E00">
        <w:t>обучения работников по вопросам</w:t>
      </w:r>
      <w:proofErr w:type="gramEnd"/>
      <w:r w:rsidRPr="003E0E00">
        <w:t xml:space="preserve"> профилактики и противодействия коррупции определяются категория обучаемых, вид обучения в зависимости от времени его проведения.</w:t>
      </w:r>
      <w:r w:rsidRPr="003E0E00">
        <w:br/>
        <w:t>Категории обучаемых: должностные лица, ответственные за противодействие коррупции, руководители различных уровней, иные работники организации.</w:t>
      </w:r>
      <w:r w:rsidRPr="003E0E00">
        <w:br/>
      </w:r>
      <w:proofErr w:type="gramStart"/>
      <w:r w:rsidRPr="003E0E00">
        <w:t>Виды обучения в зависимости от времени его проведения:</w:t>
      </w:r>
      <w:r w:rsidRPr="003E0E00">
        <w:br/>
        <w:t>обучение по вопросам профилактики и противодействия коррупции непосредственно после приема на работу;</w:t>
      </w:r>
      <w:r w:rsidRPr="003E0E00">
        <w:br/>
      </w:r>
      <w:r w:rsidRPr="003E0E00">
        <w:lastRenderedPageBreak/>
        <w:t>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  <w:r w:rsidRPr="003E0E00">
        <w:br/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  <w:proofErr w:type="gramEnd"/>
      <w:r w:rsidRPr="003E0E00">
        <w:br/>
        <w:t xml:space="preserve">дополнительное обучение в случае выявления пробелов в реализации </w:t>
      </w:r>
      <w:proofErr w:type="spellStart"/>
      <w:r w:rsidRPr="003E0E00">
        <w:t>антикоррупционной</w:t>
      </w:r>
      <w:proofErr w:type="spellEnd"/>
      <w:r w:rsidRPr="003E0E00">
        <w:t xml:space="preserve"> политики, одной из причин которых является недостаточность знаний и навыков в сфере противодействия коррупции.</w:t>
      </w:r>
      <w:r w:rsidRPr="003E0E00">
        <w:br/>
        <w:t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:rsidR="00FB6BA0" w:rsidRPr="003E0E00" w:rsidRDefault="00FB6BA0" w:rsidP="00FB6BA0">
      <w:r w:rsidRPr="003E0E00">
        <w:t>6. Внутренний контроль и аудит</w:t>
      </w:r>
    </w:p>
    <w:p w:rsidR="00FB6BA0" w:rsidRPr="003E0E00" w:rsidRDefault="00FB6BA0" w:rsidP="00FB6BA0">
      <w:r w:rsidRPr="003E0E00">
        <w:t xml:space="preserve">Система внутреннего контроля и аудита, учитывающая требования </w:t>
      </w:r>
      <w:proofErr w:type="spellStart"/>
      <w:r w:rsidRPr="003E0E00">
        <w:t>антикоррупционной</w:t>
      </w:r>
      <w:proofErr w:type="spellEnd"/>
      <w:r w:rsidRPr="003E0E00">
        <w:t xml:space="preserve"> политики, реализуемой организацией, включает в себя:</w:t>
      </w:r>
      <w:r w:rsidRPr="003E0E00">
        <w:br/>
        <w:t>проверку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  <w:r w:rsidRPr="003E0E00">
        <w:br/>
        <w:t>контроль документирования операций хозяйственной деятельности организации;</w:t>
      </w:r>
      <w:r w:rsidRPr="003E0E00">
        <w:br/>
        <w:t>проверку экономической обоснованности осуществляемых операций в сферах коррупционного риска.</w:t>
      </w:r>
      <w:r w:rsidRPr="003E0E00">
        <w:br/>
        <w:t>Проверка реализации органи</w:t>
      </w:r>
      <w:r w:rsidR="00370788">
        <w:t>зационных процедур и правил дея</w:t>
      </w:r>
      <w:r w:rsidRPr="003E0E00">
        <w:t xml:space="preserve">тельности, значимых с точки зрения работы по профилактике и предупреждению коррупции, включает в себя проверку специальных </w:t>
      </w:r>
      <w:proofErr w:type="spellStart"/>
      <w:r w:rsidRPr="003E0E00">
        <w:t>антикоррупционных</w:t>
      </w:r>
      <w:proofErr w:type="spellEnd"/>
      <w:r w:rsidRPr="003E0E00">
        <w:t xml:space="preserve"> правил и процедур, а также проверку иных правил и процедур, имеющих опосредованное значение.</w:t>
      </w:r>
      <w:r w:rsidRPr="003E0E00">
        <w:br/>
        <w:t>Контроль документирования операций хозяйственной деятельности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  <w:r w:rsidRPr="003E0E00">
        <w:br/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  <w:r w:rsidRPr="003E0E00">
        <w:br/>
        <w:t>оплата услуг, характер которых не определен либо вызывает сомнения;</w:t>
      </w:r>
      <w:r w:rsidRPr="003E0E00">
        <w:br/>
        <w:t xml:space="preserve"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Pr="003E0E00">
        <w:t>аффилированных</w:t>
      </w:r>
      <w:proofErr w:type="spellEnd"/>
      <w:r w:rsidRPr="003E0E00">
        <w:t xml:space="preserve"> лиц и контрагентов;</w:t>
      </w:r>
      <w:r w:rsidRPr="003E0E00">
        <w:br/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  <w:r w:rsidRPr="003E0E00">
        <w:br/>
        <w:t xml:space="preserve">закупки или продажи по ценам, значительно отличающимся </w:t>
      </w:r>
      <w:proofErr w:type="gramStart"/>
      <w:r w:rsidRPr="003E0E00">
        <w:t>от</w:t>
      </w:r>
      <w:proofErr w:type="gramEnd"/>
      <w:r w:rsidRPr="003E0E00">
        <w:t xml:space="preserve"> рыночных;</w:t>
      </w:r>
      <w:r w:rsidRPr="003E0E00">
        <w:br/>
        <w:t>сомнительные платежи наличными.</w:t>
      </w:r>
      <w:r w:rsidRPr="003E0E00">
        <w:br/>
        <w:t xml:space="preserve">В рамках проводимых </w:t>
      </w:r>
      <w:proofErr w:type="spellStart"/>
      <w:r w:rsidRPr="003E0E00">
        <w:t>антикоррупционных</w:t>
      </w:r>
      <w:proofErr w:type="spellEnd"/>
      <w:r w:rsidRPr="003E0E00">
        <w:t xml:space="preserve">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  <w:r w:rsidRPr="003E0E00">
        <w:br/>
        <w:t>приобретения, владения или использования имущества, если известно, что оно представляет собой доход от преступлений;</w:t>
      </w:r>
      <w:r w:rsidRPr="003E0E00">
        <w:br/>
      </w:r>
      <w:r w:rsidRPr="003E0E00">
        <w:lastRenderedPageBreak/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  <w:r w:rsidRPr="003E0E00">
        <w:br/>
        <w:t>Федеральным законом от 7 августа 2001 года № 115-ФЗ 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в исполнении требований указанного Федерального закона. Организации 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FB6BA0" w:rsidRPr="003E0E00" w:rsidRDefault="00FB6BA0" w:rsidP="00FB6BA0">
      <w:r w:rsidRPr="003E0E00">
        <w:t>7. Принятие мер по предупреждению коррупции</w:t>
      </w:r>
      <w:r w:rsidRPr="003E0E00">
        <w:br/>
        <w:t>при взаимодействии с организациями-контрагентами</w:t>
      </w:r>
      <w:r w:rsidRPr="003E0E00">
        <w:br/>
        <w:t>и в зависимых организациях</w:t>
      </w:r>
    </w:p>
    <w:p w:rsidR="00FB6BA0" w:rsidRPr="003E0E00" w:rsidRDefault="00FB6BA0" w:rsidP="00FB6BA0">
      <w:r w:rsidRPr="003E0E00">
        <w:t>В целях снижения риска вовлечения организации в коррупционную деятельность и иные недобросовестные практики в ходе отношений с контрагентами в организации внедряются специальные процедуры проверки контрагентов. Проверка представляет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  <w:r w:rsidRPr="003E0E00">
        <w:br/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 и противодействие коррупции, которые применяются в организации. Положения о соблюдении </w:t>
      </w:r>
      <w:proofErr w:type="spellStart"/>
      <w:r w:rsidRPr="003E0E00">
        <w:t>антикоррупционных</w:t>
      </w:r>
      <w:proofErr w:type="spellEnd"/>
      <w:r w:rsidRPr="003E0E00">
        <w:t xml:space="preserve"> стандартов включаются в договоры, заключаемые с организациями-контрагентами.</w:t>
      </w:r>
      <w:r w:rsidRPr="003E0E00">
        <w:br/>
        <w:t xml:space="preserve">Значительный эффект имеет информирование общественности о степени внедрения и успехах в реализации </w:t>
      </w:r>
      <w:proofErr w:type="spellStart"/>
      <w:r w:rsidRPr="003E0E00">
        <w:t>антикоррупционных</w:t>
      </w:r>
      <w:proofErr w:type="spellEnd"/>
      <w:r w:rsidRPr="003E0E00">
        <w:t xml:space="preserve"> мер, в том числе посредством размещения соответствующих сведений на официальном сайте организации.</w:t>
      </w:r>
    </w:p>
    <w:p w:rsidR="00FB6BA0" w:rsidRPr="003E0E00" w:rsidRDefault="00FB6BA0" w:rsidP="00FB6BA0">
      <w:r w:rsidRPr="003E0E00">
        <w:t>8. Взаимодействие с государственными/муниципальными органами,</w:t>
      </w:r>
      <w:r w:rsidRPr="003E0E00">
        <w:br/>
        <w:t>осуществляющими контрольно-надзорные функции</w:t>
      </w:r>
    </w:p>
    <w:p w:rsidR="00FB6BA0" w:rsidRPr="003E0E00" w:rsidRDefault="00FB6BA0" w:rsidP="00FB6BA0">
      <w:r w:rsidRPr="003E0E00">
        <w:t>Взаимодействие с представителями государственных/ муниципальных органов, реализующих контрольно-надзорные</w:t>
      </w:r>
      <w:r w:rsidRPr="003E0E00">
        <w:br/>
        <w:t>функции в отношении организации, связано с высокими коррупционными рисками.</w:t>
      </w:r>
      <w:r w:rsidRPr="003E0E00">
        <w:br/>
        <w:t xml:space="preserve">На государственных/муниципальных служащих, осуществляющих контрольно-надзорные мероприятия (далее - служащие), распространяется ряд специальных </w:t>
      </w:r>
      <w:proofErr w:type="spellStart"/>
      <w:r w:rsidRPr="003E0E00">
        <w:t>антикоррупционных</w:t>
      </w:r>
      <w:proofErr w:type="spellEnd"/>
      <w:r w:rsidRPr="003E0E00">
        <w:t xml:space="preserve"> обязанностей, запретов и ограничений. Отдельные практики взаимодействия, приемлемые для делового сообщества, запрещены служащим.</w:t>
      </w:r>
      <w:r w:rsidRPr="003E0E00">
        <w:br/>
        <w:t>Работники организации обязаны воздерживаться от предложения и попыток передачи служащим подарков, включая подарки, стоимость которых составляет менее трех тысяч рублей.</w:t>
      </w:r>
      <w:r w:rsidRPr="003E0E00">
        <w:br/>
        <w:t>Работники организации обязаны воздерживаться от любых предложений, принятие которых может поставить служащего в ситуацию конфликта интересов, в том числе:</w:t>
      </w:r>
      <w:r w:rsidRPr="003E0E00">
        <w:br/>
        <w:t xml:space="preserve">предложений о приеме на работу в организацию (а также в </w:t>
      </w:r>
      <w:proofErr w:type="spellStart"/>
      <w:r w:rsidRPr="003E0E00">
        <w:t>аффилированные</w:t>
      </w:r>
      <w:proofErr w:type="spellEnd"/>
      <w:r w:rsidRPr="003E0E00">
        <w:t xml:space="preserve"> организации) служащего или членов его семьи, включая предложения о приеме на работу после увольнения с государственной/муниципальной службы;</w:t>
      </w:r>
      <w:r w:rsidRPr="003E0E00">
        <w:br/>
      </w:r>
      <w:proofErr w:type="gramStart"/>
      <w:r w:rsidRPr="003E0E00">
        <w:lastRenderedPageBreak/>
        <w:t xml:space="preserve">предложений о приобретении служащим или членами его семьи акций или иных ценных бумаг организации (или </w:t>
      </w:r>
      <w:proofErr w:type="spellStart"/>
      <w:r w:rsidRPr="003E0E00">
        <w:t>аффилированных</w:t>
      </w:r>
      <w:proofErr w:type="spellEnd"/>
      <w:r w:rsidRPr="003E0E00">
        <w:t xml:space="preserve"> организаций);</w:t>
      </w:r>
      <w:r w:rsidRPr="003E0E00">
        <w:br/>
        <w:t xml:space="preserve">предложений о передаче в пользование служащему или членам его семьи любой собственности, принадлежащей организации (или </w:t>
      </w:r>
      <w:proofErr w:type="spellStart"/>
      <w:r w:rsidRPr="003E0E00">
        <w:t>аффилированной</w:t>
      </w:r>
      <w:proofErr w:type="spellEnd"/>
      <w:r w:rsidRPr="003E0E00">
        <w:t xml:space="preserve"> организации);</w:t>
      </w:r>
      <w:r w:rsidRPr="003E0E00">
        <w:br/>
        <w:t>предложений о заключении организацией контракта на выполнение тех или иных работ с организациями, в которых работают члены семьи служащего.</w:t>
      </w:r>
      <w:proofErr w:type="gramEnd"/>
      <w:r w:rsidRPr="003E0E00">
        <w:br/>
        <w:t xml:space="preserve">При нарушении служащими требований к их служебному поведению, при возникновении ситуаций </w:t>
      </w:r>
      <w:proofErr w:type="spellStart"/>
      <w:r w:rsidRPr="003E0E00">
        <w:t>испрашивания</w:t>
      </w:r>
      <w:proofErr w:type="spellEnd"/>
      <w:r w:rsidRPr="003E0E00">
        <w:t xml:space="preserve">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  <w:r w:rsidRPr="003E0E00">
        <w:br/>
        <w:t>При нарушении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FB6BA0" w:rsidRPr="003E0E00" w:rsidRDefault="00FB6BA0" w:rsidP="00FB6BA0">
      <w:r w:rsidRPr="003E0E00">
        <w:t>9. Сотрудничество с правоохранительными органами</w:t>
      </w:r>
      <w:r w:rsidRPr="003E0E00">
        <w:br/>
        <w:t>в сфере противодействия коррупции</w:t>
      </w:r>
    </w:p>
    <w:p w:rsidR="00FB6BA0" w:rsidRPr="003E0E00" w:rsidRDefault="00FB6BA0" w:rsidP="00FB6BA0">
      <w:r w:rsidRPr="003E0E00">
        <w:t>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за должностным лицом, ответственным за противодействие коррупции.</w:t>
      </w:r>
      <w:r w:rsidRPr="003E0E00">
        <w:br/>
      </w:r>
      <w:proofErr w:type="gramStart"/>
      <w:r w:rsidRPr="003E0E00"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  <w:r w:rsidRPr="003E0E00">
        <w:br/>
        <w:t>Сотрудничество с правоохранительными органами осуществляется также в следующих формах:</w:t>
      </w:r>
      <w:r w:rsidRPr="003E0E00">
        <w:br/>
        <w:t>оказание содействия уполномоченным представителям правоохранительных органов при проведении ими инспекционных проверок де</w:t>
      </w:r>
      <w:r w:rsidR="004D646A">
        <w:t>я</w:t>
      </w:r>
      <w:r w:rsidRPr="003E0E00">
        <w:t>тельности организации по вопросам предупреждения и противодействия коррупции;</w:t>
      </w:r>
      <w:r w:rsidRPr="003E0E00">
        <w:br/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  <w:r w:rsidRPr="003E0E00">
        <w:br/>
        <w:t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FB6BA0" w:rsidRPr="003E0E00" w:rsidRDefault="00FB6BA0" w:rsidP="00FB6BA0">
      <w:r w:rsidRPr="003E0E00">
        <w:t>10. Участие в коллективных инициативах</w:t>
      </w:r>
      <w:r w:rsidRPr="003E0E00">
        <w:br/>
        <w:t>по противодействию коррупции</w:t>
      </w:r>
    </w:p>
    <w:p w:rsidR="00FB6BA0" w:rsidRPr="003E0E00" w:rsidRDefault="00FB6BA0" w:rsidP="00FB6BA0">
      <w:r w:rsidRPr="003E0E00">
        <w:t xml:space="preserve">Организации принимают участие в коллективных </w:t>
      </w:r>
      <w:proofErr w:type="spellStart"/>
      <w:r w:rsidRPr="003E0E00">
        <w:t>антикоррупционных</w:t>
      </w:r>
      <w:proofErr w:type="spellEnd"/>
      <w:r w:rsidRPr="003E0E00">
        <w:t xml:space="preserve"> инициативах, в том числе в форме:</w:t>
      </w:r>
      <w:r w:rsidRPr="003E0E00">
        <w:br/>
        <w:t xml:space="preserve">присоединения к </w:t>
      </w:r>
      <w:proofErr w:type="spellStart"/>
      <w:r w:rsidRPr="003E0E00">
        <w:t>Антикоррупционной</w:t>
      </w:r>
      <w:proofErr w:type="spellEnd"/>
      <w:r w:rsidRPr="003E0E00">
        <w:t xml:space="preserve"> хартии российского бизнеса;</w:t>
      </w:r>
      <w:r w:rsidRPr="003E0E00">
        <w:br/>
        <w:t xml:space="preserve">использования в совместных договорах стандартных </w:t>
      </w:r>
      <w:proofErr w:type="spellStart"/>
      <w:r w:rsidRPr="003E0E00">
        <w:t>антикоррупционных</w:t>
      </w:r>
      <w:proofErr w:type="spellEnd"/>
      <w:r w:rsidRPr="003E0E00">
        <w:t xml:space="preserve"> положений;</w:t>
      </w:r>
      <w:r w:rsidRPr="003E0E00">
        <w:br/>
        <w:t>публичного отказа от совместной деятельности с лицами (организациями), замешанными в коррупционных преступлениях;</w:t>
      </w:r>
      <w:r w:rsidRPr="003E0E00">
        <w:br/>
      </w:r>
      <w:r w:rsidRPr="003E0E00">
        <w:lastRenderedPageBreak/>
        <w:t xml:space="preserve">организации и проведения совместного </w:t>
      </w:r>
      <w:proofErr w:type="gramStart"/>
      <w:r w:rsidRPr="003E0E00">
        <w:t>обучения по вопросам</w:t>
      </w:r>
      <w:proofErr w:type="gramEnd"/>
      <w:r w:rsidRPr="003E0E00">
        <w:t xml:space="preserve"> профилактики и противодействия коррупции. </w:t>
      </w:r>
    </w:p>
    <w:p w:rsidR="00FB6BA0" w:rsidRPr="003E0E00" w:rsidRDefault="00FB6BA0" w:rsidP="00FB6BA0">
      <w:r w:rsidRPr="003E0E00">
        <w:br/>
        <w:t>11. Анализ эффективности мер по противодействию коррупции</w:t>
      </w:r>
    </w:p>
    <w:p w:rsidR="00FB6BA0" w:rsidRPr="003E0E00" w:rsidRDefault="00FB6BA0" w:rsidP="00FB6BA0">
      <w:proofErr w:type="gramStart"/>
      <w:r w:rsidRPr="003E0E00">
        <w:t xml:space="preserve">Ежегодно структурное подразделение или должностное лицо, ответственное за противодействие коррупции, проводит оценку результатов </w:t>
      </w:r>
      <w:proofErr w:type="spellStart"/>
      <w:r w:rsidRPr="003E0E00">
        <w:t>антикоррупционных</w:t>
      </w:r>
      <w:proofErr w:type="spellEnd"/>
      <w:r w:rsidRPr="003E0E00">
        <w:t xml:space="preserve"> мероприятий на основании принципа соразмерности </w:t>
      </w:r>
      <w:proofErr w:type="spellStart"/>
      <w:r w:rsidRPr="003E0E00">
        <w:t>антикоррупционных</w:t>
      </w:r>
      <w:proofErr w:type="spellEnd"/>
      <w:r w:rsidRPr="003E0E00">
        <w:t xml:space="preserve"> процедур риску коррупции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и осуществляет подготовку предложений руководителю организации по повышению эффективности </w:t>
      </w:r>
      <w:proofErr w:type="spellStart"/>
      <w:r w:rsidRPr="003E0E00">
        <w:t>антикоррупционной</w:t>
      </w:r>
      <w:proofErr w:type="spellEnd"/>
      <w:r w:rsidRPr="003E0E00">
        <w:t xml:space="preserve"> работы.</w:t>
      </w:r>
      <w:proofErr w:type="gramEnd"/>
    </w:p>
    <w:p w:rsidR="00FB6BA0" w:rsidRPr="003E0E00" w:rsidRDefault="00FB6BA0" w:rsidP="00FB6BA0">
      <w:r w:rsidRPr="003E0E00">
        <w:t> </w:t>
      </w:r>
    </w:p>
    <w:p w:rsidR="00440DA2" w:rsidRDefault="00440DA2"/>
    <w:sectPr w:rsidR="00440DA2" w:rsidSect="0044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BA0"/>
    <w:rsid w:val="000230D2"/>
    <w:rsid w:val="001F0851"/>
    <w:rsid w:val="00297770"/>
    <w:rsid w:val="00370788"/>
    <w:rsid w:val="00440DA2"/>
    <w:rsid w:val="004D646A"/>
    <w:rsid w:val="00FB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08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23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75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985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110826">
          <w:marLeft w:val="0"/>
          <w:marRight w:val="0"/>
          <w:marTop w:val="600"/>
          <w:marBottom w:val="600"/>
          <w:divBdr>
            <w:top w:val="single" w:sz="18" w:space="0" w:color="EAF0F2"/>
            <w:left w:val="single" w:sz="18" w:space="24" w:color="EAF0F2"/>
            <w:bottom w:val="single" w:sz="18" w:space="0" w:color="EAF0F2"/>
            <w:right w:val="single" w:sz="18" w:space="8" w:color="EAF0F2"/>
          </w:divBdr>
          <w:divsChild>
            <w:div w:id="1871533698">
              <w:marLeft w:val="48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6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3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8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706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47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07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9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1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90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8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8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3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524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3990</Words>
  <Characters>22745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2018-03-23T10:25:00Z</dcterms:created>
  <dcterms:modified xsi:type="dcterms:W3CDTF">2018-03-23T11:06:00Z</dcterms:modified>
</cp:coreProperties>
</file>