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7C7" w:rsidRPr="003F57C7" w:rsidRDefault="003F57C7" w:rsidP="003F57C7">
      <w:pPr>
        <w:pBdr>
          <w:left w:val="single" w:sz="12" w:space="4" w:color="CC4C06"/>
        </w:pBdr>
        <w:shd w:val="clear" w:color="auto" w:fill="FFFFFF"/>
        <w:spacing w:before="105" w:after="300" w:line="240" w:lineRule="auto"/>
        <w:outlineLvl w:val="2"/>
        <w:rPr>
          <w:rFonts w:ascii="Verdana" w:eastAsia="Times New Roman" w:hAnsi="Verdana" w:cs="Times New Roman"/>
          <w:b/>
          <w:bCs/>
          <w:color w:val="CF7706"/>
          <w:sz w:val="21"/>
          <w:szCs w:val="21"/>
          <w:lang w:eastAsia="ru-RU"/>
        </w:rPr>
      </w:pPr>
      <w:r w:rsidRPr="003F57C7">
        <w:rPr>
          <w:rFonts w:ascii="Verdana" w:eastAsia="Times New Roman" w:hAnsi="Verdana" w:cs="Times New Roman"/>
          <w:b/>
          <w:bCs/>
          <w:color w:val="CF7706"/>
          <w:sz w:val="21"/>
          <w:szCs w:val="21"/>
          <w:lang w:eastAsia="ru-RU"/>
        </w:rPr>
        <w:t>II квартал 2022 г.</w:t>
      </w:r>
    </w:p>
    <w:p w:rsidR="003F57C7" w:rsidRPr="003F57C7" w:rsidRDefault="003F57C7" w:rsidP="003F57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lang w:eastAsia="ru-RU"/>
        </w:rPr>
        <w:t xml:space="preserve">Об исполнении мероприятий Плана противодействия коррупции в администрации </w:t>
      </w:r>
      <w:proofErr w:type="spellStart"/>
      <w:r w:rsidR="000F0331">
        <w:rPr>
          <w:rFonts w:ascii="Verdana" w:eastAsia="Times New Roman" w:hAnsi="Verdana" w:cs="Times New Roman"/>
          <w:b/>
          <w:bCs/>
          <w:color w:val="383A3A"/>
          <w:sz w:val="18"/>
          <w:szCs w:val="18"/>
          <w:lang w:eastAsia="ru-RU"/>
        </w:rPr>
        <w:t>Торковичского</w:t>
      </w:r>
      <w:proofErr w:type="spellEnd"/>
      <w:r w:rsidR="000F0331">
        <w:rPr>
          <w:rFonts w:ascii="Verdana" w:eastAsia="Times New Roman" w:hAnsi="Verdana" w:cs="Times New Roman"/>
          <w:b/>
          <w:bCs/>
          <w:color w:val="383A3A"/>
          <w:sz w:val="18"/>
          <w:szCs w:val="18"/>
          <w:lang w:eastAsia="ru-RU"/>
        </w:rPr>
        <w:t xml:space="preserve"> сельского поселения </w:t>
      </w:r>
      <w:proofErr w:type="spellStart"/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lang w:eastAsia="ru-RU"/>
        </w:rPr>
        <w:t>Лужского</w:t>
      </w:r>
      <w:proofErr w:type="spellEnd"/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lang w:eastAsia="ru-RU"/>
        </w:rPr>
        <w:t xml:space="preserve"> муниципального района на 202</w:t>
      </w:r>
      <w:r w:rsidR="000F0331">
        <w:rPr>
          <w:rFonts w:ascii="Verdana" w:eastAsia="Times New Roman" w:hAnsi="Verdana" w:cs="Times New Roman"/>
          <w:b/>
          <w:bCs/>
          <w:color w:val="383A3A"/>
          <w:sz w:val="18"/>
          <w:szCs w:val="18"/>
          <w:lang w:eastAsia="ru-RU"/>
        </w:rPr>
        <w:t xml:space="preserve">2 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lang w:eastAsia="ru-RU"/>
        </w:rPr>
        <w:t xml:space="preserve">год, утвержденного постановлением администрации </w:t>
      </w:r>
      <w:proofErr w:type="spellStart"/>
      <w:r w:rsidR="000F0331">
        <w:rPr>
          <w:rFonts w:ascii="Verdana" w:eastAsia="Times New Roman" w:hAnsi="Verdana" w:cs="Times New Roman"/>
          <w:b/>
          <w:bCs/>
          <w:color w:val="383A3A"/>
          <w:sz w:val="18"/>
          <w:szCs w:val="18"/>
          <w:lang w:eastAsia="ru-RU"/>
        </w:rPr>
        <w:t>Торковичского</w:t>
      </w:r>
      <w:proofErr w:type="spellEnd"/>
      <w:r w:rsidR="000F0331">
        <w:rPr>
          <w:rFonts w:ascii="Verdana" w:eastAsia="Times New Roman" w:hAnsi="Verdana" w:cs="Times New Roman"/>
          <w:b/>
          <w:bCs/>
          <w:color w:val="383A3A"/>
          <w:sz w:val="18"/>
          <w:szCs w:val="18"/>
          <w:lang w:eastAsia="ru-RU"/>
        </w:rPr>
        <w:t xml:space="preserve"> сельского поселения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lang w:eastAsia="ru-RU"/>
        </w:rPr>
        <w:t xml:space="preserve"> от </w:t>
      </w:r>
      <w:r w:rsidR="000F0331">
        <w:rPr>
          <w:rFonts w:ascii="Verdana" w:eastAsia="Times New Roman" w:hAnsi="Verdana" w:cs="Times New Roman"/>
          <w:b/>
          <w:bCs/>
          <w:color w:val="383A3A"/>
          <w:sz w:val="18"/>
          <w:szCs w:val="18"/>
          <w:lang w:eastAsia="ru-RU"/>
        </w:rPr>
        <w:t>23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lang w:eastAsia="ru-RU"/>
        </w:rPr>
        <w:t>.</w:t>
      </w:r>
      <w:r w:rsidR="000F0331">
        <w:rPr>
          <w:rFonts w:ascii="Verdana" w:eastAsia="Times New Roman" w:hAnsi="Verdana" w:cs="Times New Roman"/>
          <w:b/>
          <w:bCs/>
          <w:color w:val="383A3A"/>
          <w:sz w:val="18"/>
          <w:szCs w:val="18"/>
          <w:lang w:eastAsia="ru-RU"/>
        </w:rPr>
        <w:t>03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lang w:eastAsia="ru-RU"/>
        </w:rPr>
        <w:t>.202</w:t>
      </w:r>
      <w:r w:rsidR="000F0331">
        <w:rPr>
          <w:rFonts w:ascii="Verdana" w:eastAsia="Times New Roman" w:hAnsi="Verdana" w:cs="Times New Roman"/>
          <w:b/>
          <w:bCs/>
          <w:color w:val="383A3A"/>
          <w:sz w:val="18"/>
          <w:szCs w:val="18"/>
          <w:lang w:eastAsia="ru-RU"/>
        </w:rPr>
        <w:t>2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lang w:eastAsia="ru-RU"/>
        </w:rPr>
        <w:t xml:space="preserve"> года № 36 по сроку исполнения:</w:t>
      </w:r>
    </w:p>
    <w:p w:rsidR="003F57C7" w:rsidRPr="003F57C7" w:rsidRDefault="003F57C7" w:rsidP="003F57C7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 </w:t>
      </w:r>
    </w:p>
    <w:p w:rsidR="003F57C7" w:rsidRPr="003F57C7" w:rsidRDefault="003F57C7" w:rsidP="003F57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п. 1 «Организационные и правовые меры противодействия коррупции»</w:t>
      </w:r>
    </w:p>
    <w:p w:rsidR="003F57C7" w:rsidRPr="003F57C7" w:rsidRDefault="003F57C7" w:rsidP="003F57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- </w:t>
      </w:r>
      <w:proofErr w:type="spellStart"/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пп</w:t>
      </w:r>
      <w:proofErr w:type="spellEnd"/>
      <w:r w:rsidR="002075CA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. 1.2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. «Проведение анализа результатов выполнения мероприятий Плана противодействия коррупции в администрации </w:t>
      </w:r>
      <w:proofErr w:type="spellStart"/>
      <w:r w:rsidR="002075CA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2075CA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 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на 202</w:t>
      </w:r>
      <w:r w:rsidR="002075CA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2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год и представление данной информации в комиссию по предупреждению и противодействию коррупции в администрации </w:t>
      </w:r>
      <w:proofErr w:type="spellStart"/>
      <w:r w:rsidR="002075CA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2075CA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 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» 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срок исполнения в течение 202</w:t>
      </w:r>
      <w:r w:rsidR="002075CA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2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 год</w:t>
      </w:r>
      <w:r w:rsidR="002075CA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а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 (ежеквартально)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 – исполняется – во 2 квартале 2022 года проведены анализы результатов выполнения мероприятий Плана противодействия коррупции в администрации </w:t>
      </w:r>
      <w:proofErr w:type="spellStart"/>
      <w:r w:rsidR="002075CA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2075CA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 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на 202</w:t>
      </w:r>
      <w:r w:rsidR="002075CA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2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год и данная информация представлена в комиссию по предупреждению и противодействию коррупции в администрации </w:t>
      </w:r>
      <w:proofErr w:type="spellStart"/>
      <w:r w:rsidR="002075CA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2075CA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 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.</w:t>
      </w:r>
    </w:p>
    <w:p w:rsidR="003F57C7" w:rsidRPr="003F57C7" w:rsidRDefault="003F57C7" w:rsidP="003F57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- </w:t>
      </w:r>
      <w:proofErr w:type="spellStart"/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пп</w:t>
      </w:r>
      <w:proofErr w:type="spellEnd"/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. 1.</w:t>
      </w:r>
      <w:r w:rsidR="002075CA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3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. «Мониторинг изменений законодательства Российской Федерации,  нормативных правовых актов Ленинградской области в сфере противодействия коррупции на предмет необходимости внесения изменений в муниципальные нормативные правовые акты» 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срок исполнения в течение 202</w:t>
      </w:r>
      <w:r w:rsidR="002075CA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2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 год</w:t>
      </w:r>
      <w:r w:rsidR="002075CA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а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 (ежемесячно)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 – исполняется – ежемесячно проводится мониторинг законодательства РФ, принимаются все необходимые муниципальные правовые акты в сфере противодействия коррупции, а также своевременно вносятся изменения и дополнения.</w:t>
      </w:r>
    </w:p>
    <w:p w:rsidR="003F57C7" w:rsidRPr="003F57C7" w:rsidRDefault="003F57C7" w:rsidP="003F57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- </w:t>
      </w:r>
      <w:proofErr w:type="spellStart"/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пп</w:t>
      </w:r>
      <w:proofErr w:type="spellEnd"/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. 1.</w:t>
      </w:r>
      <w:r w:rsidR="002075CA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4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. «Разработка и обеспечение принятия муниципальных нормативных правовых актов в сфере противодействия коррупции, в соответствии с требованиями, установленными федеральным и областным законодательством» 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срок исполнения в течение 202</w:t>
      </w:r>
      <w:r w:rsidR="00B455BF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2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 год</w:t>
      </w:r>
      <w:r w:rsidR="00B455BF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а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 (по мере изменения законодательства)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  – исполняется - ежемесячно проводится мониторинг законодательства РФ, принимаются все необходимые муниципальные правовые акты в сфере противодействия коррупции, а также своевременно вносятся изменения и дополнения.</w:t>
      </w:r>
    </w:p>
    <w:p w:rsidR="003F57C7" w:rsidRDefault="003F57C7" w:rsidP="003F57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- </w:t>
      </w:r>
      <w:proofErr w:type="spellStart"/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пп</w:t>
      </w:r>
      <w:proofErr w:type="spellEnd"/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. 1.</w:t>
      </w:r>
      <w:r w:rsidR="00B455BF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5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. «Проведение антикоррупционной экспертизы муниципальных нормативных правовых актов (проектов муниципальных нормативных правовых актов) при проведении их правовой экспертизы и мониторинге их применения. Размещение проектов муниципальных нормативных правовых актов на официальном интернет-портале администрации </w:t>
      </w:r>
      <w:proofErr w:type="spellStart"/>
      <w:r w:rsidR="00B455BF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B455BF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в сети Интернет для организации проведения независимой антикоррупционной экспертизы» 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срок исполнения в течение 202</w:t>
      </w:r>
      <w:r w:rsidR="00B455BF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2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 год</w:t>
      </w:r>
      <w:r w:rsidR="00B455BF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а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 – исполняется – антикоррупционная экспертиза муниципальных нормативных правовых актов (проектов муниципальных нормативных правовых актов) проводится, проекты муниципальных нормативных правовых актов на официальном интернет-портале администрации </w:t>
      </w:r>
      <w:proofErr w:type="spellStart"/>
      <w:r w:rsidR="00B455BF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B455BF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 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в сети Интернет  размещаются.</w:t>
      </w:r>
    </w:p>
    <w:p w:rsidR="00FD484D" w:rsidRDefault="00FD484D" w:rsidP="00FD484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1.6. «Подготовка сводной статистической информации о проведении администрацией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 антикоррупционной экспертизы муниципальных нормативных правовых актов и их проектов, в том числе о наиболее часто выявляемых при проведении антикоррупционной экспертизы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коррупциогенных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факторах. Представление указанной информации в комиссию по предупреждению и противодействию коррупции в администрации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поселения»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до 20 декабря 2022 года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 - </w:t>
      </w: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информация подготовлена и доведена на комиссии – по состоянию на 20 декабря 2021 года. В целях выявления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коррупциогенных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факторов проекты нормативных правовых актов направляются в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Лужскую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городскую прокуратуру для проведения антикоррупционной экспертизы. </w:t>
      </w:r>
    </w:p>
    <w:p w:rsidR="00FD484D" w:rsidRDefault="00FD484D" w:rsidP="00FD484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. 1.7. «Проведение анализа актов прокурорского реагирования по вопросам нарушений требований законодательства в сфере противодействия коррупции, поступивших в орган местного самоуправления (администрацию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поселения). Представление результатов в комиссию по предупреждению и противодействию коррупции в администрации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</w:t>
      </w:r>
      <w:proofErr w:type="gram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поселения 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</w:t>
      </w:r>
      <w:proofErr w:type="gramEnd"/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 xml:space="preserve"> исполнения до 20 декабря 2022 года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> - </w:t>
      </w: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информация подготовлена и доведена на комиссии. </w:t>
      </w:r>
    </w:p>
    <w:p w:rsidR="00B455BF" w:rsidRPr="003F57C7" w:rsidRDefault="00FD484D" w:rsidP="003F57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1.8</w:t>
      </w:r>
      <w:proofErr w:type="gram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.»Оказание</w:t>
      </w:r>
      <w:proofErr w:type="gram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организационной, методической и иной помощи в деятельности по противодействию коррупции предприятиям и организациям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поселения» 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до 20 декабря 2022 года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lang w:eastAsia="ru-RU"/>
        </w:rPr>
        <w:t xml:space="preserve"> ( по мере необходимости). – </w:t>
      </w:r>
      <w:r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 xml:space="preserve">исполняется. Организационная, методическая и иная помощь в деятельности по противодействию коррупции оказывается предприятиям и организациям </w:t>
      </w:r>
      <w:proofErr w:type="spellStart"/>
      <w:r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bCs/>
          <w:color w:val="383A3A"/>
          <w:sz w:val="17"/>
          <w:szCs w:val="17"/>
          <w:lang w:eastAsia="ru-RU"/>
        </w:rPr>
        <w:t xml:space="preserve"> сельского поселения. </w:t>
      </w:r>
    </w:p>
    <w:p w:rsidR="003F57C7" w:rsidRPr="003F57C7" w:rsidRDefault="003F57C7" w:rsidP="0043179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- 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п. 2 «</w:t>
      </w:r>
      <w:r w:rsidR="0043179F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Информатизация </w:t>
      </w:r>
      <w:proofErr w:type="spellStart"/>
      <w:r w:rsidR="0043179F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деятелности</w:t>
      </w:r>
      <w:proofErr w:type="spellEnd"/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»</w:t>
      </w:r>
    </w:p>
    <w:p w:rsidR="003F57C7" w:rsidRPr="003F57C7" w:rsidRDefault="003F57C7" w:rsidP="003F57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- </w:t>
      </w:r>
      <w:proofErr w:type="spellStart"/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пп</w:t>
      </w:r>
      <w:proofErr w:type="spellEnd"/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. 2.1. «Внедрение и использование специальных информационно-аналитических программных продуктов» 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срок исполнения </w:t>
      </w:r>
      <w:r w:rsidR="0043179F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до 30 декабря 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202</w:t>
      </w:r>
      <w:r w:rsidR="0043179F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2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 год</w:t>
      </w:r>
      <w:r w:rsidR="0043179F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а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 – исполняется – муниципальными служащими администрации </w:t>
      </w:r>
      <w:proofErr w:type="spellStart"/>
      <w:r w:rsidR="0043179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43179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</w:t>
      </w:r>
      <w:proofErr w:type="gramStart"/>
      <w:r w:rsidR="0043179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поселения</w:t>
      </w:r>
      <w:r w:rsidR="0043179F"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сведения</w:t>
      </w:r>
      <w:proofErr w:type="gramEnd"/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о доходах, расходах, об имуществе и обязательствах имущественного характера предоставляются с использованием ПО 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lastRenderedPageBreak/>
        <w:t>«Справка БК», обновленной до актуальной версии. Рассматриваются предложения по внедрению инновационных программных продуктов.</w:t>
      </w:r>
    </w:p>
    <w:p w:rsidR="003F57C7" w:rsidRPr="003F57C7" w:rsidRDefault="003F57C7" w:rsidP="003F57C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п. 3 «Антикоррупционный мониторинг»</w:t>
      </w:r>
    </w:p>
    <w:p w:rsidR="003F57C7" w:rsidRPr="003F57C7" w:rsidRDefault="003F57C7" w:rsidP="003F57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- </w:t>
      </w:r>
      <w:proofErr w:type="spellStart"/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пп</w:t>
      </w:r>
      <w:proofErr w:type="spellEnd"/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. 3.1. «Проведение мониторинга информации о коррупционных проявлениях в деятельности должностных лиц органов местного самоуправления </w:t>
      </w:r>
      <w:proofErr w:type="spellStart"/>
      <w:r w:rsidR="0043179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43179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, в муниципальных учреждениях, муниципальных унитарных предприятиях, подведомственных администрации </w:t>
      </w:r>
      <w:proofErr w:type="spellStart"/>
      <w:r w:rsidR="0043179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43179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, содержащейся в открытых источниках. Представление результатов мониторинга в комиссию по предупреждению и противодействию коррупции в администрации </w:t>
      </w:r>
      <w:proofErr w:type="spellStart"/>
      <w:r w:rsidR="0043179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43179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» 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срок исполнения в течение 202</w:t>
      </w:r>
      <w:r w:rsidR="0043179F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2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 год</w:t>
      </w:r>
      <w:r w:rsidR="0043179F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а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 (ежеквартально)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 – исполняется – мониторинг проводится, по результатам которого информации о коррупционных проявлениях в деятельности должностных лиц органов местного самоуправления </w:t>
      </w:r>
      <w:proofErr w:type="spellStart"/>
      <w:r w:rsidR="0043179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43179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, в муниципальных учреждениях, муниципальных унитарных предприятиях, подведомственных администрации</w:t>
      </w:r>
      <w:r w:rsidR="0043179F" w:rsidRPr="0043179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43179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43179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, содержащейся в открытых источниках не выявлено.</w:t>
      </w:r>
    </w:p>
    <w:p w:rsidR="003F57C7" w:rsidRPr="003F57C7" w:rsidRDefault="003F57C7" w:rsidP="003F57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- </w:t>
      </w:r>
      <w:proofErr w:type="spellStart"/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пп</w:t>
      </w:r>
      <w:proofErr w:type="spellEnd"/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. 3.2. «Организация приема на телефонную линию «Противодействие коррупции» в администрации </w:t>
      </w:r>
      <w:proofErr w:type="spellStart"/>
      <w:r w:rsidR="00A92BC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A92BC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="00A92BCA"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сообщений граждан и юридических лиц о возможных нарушениях или о фактах нарушений законодательства Российской Федерации о противодействии коррупции в деятельности должностных лиц» 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срок исполнения в течение 202</w:t>
      </w:r>
      <w:r w:rsidR="00A92BCA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2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 год</w:t>
      </w:r>
      <w:r w:rsidR="00A92BCA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а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 – исполняется – в целях создания эффективной обратной связи, в администрации </w:t>
      </w:r>
      <w:proofErr w:type="spellStart"/>
      <w:r w:rsidR="00A92BC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A92BC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="00A92BCA"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организована возможность беспрепятственного сообщения об имевших место фактах коррупционных проявлений посредством:</w:t>
      </w:r>
    </w:p>
    <w:p w:rsidR="003F57C7" w:rsidRPr="003F57C7" w:rsidRDefault="003F57C7" w:rsidP="003F57C7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- телефона горячей линии;</w:t>
      </w:r>
    </w:p>
    <w:p w:rsidR="003F57C7" w:rsidRPr="003F57C7" w:rsidRDefault="003F57C7" w:rsidP="003F57C7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- приема электронных сообщений на выделенный адрес электронной почты по фактам коррупции;</w:t>
      </w:r>
    </w:p>
    <w:p w:rsidR="003F57C7" w:rsidRPr="003F57C7" w:rsidRDefault="003F57C7" w:rsidP="003F57C7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- приема письменных обращений;</w:t>
      </w:r>
    </w:p>
    <w:p w:rsidR="003F57C7" w:rsidRPr="003F57C7" w:rsidRDefault="003F57C7" w:rsidP="003F57C7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- на личном приеме граждан;</w:t>
      </w:r>
    </w:p>
    <w:p w:rsidR="003F57C7" w:rsidRPr="003F57C7" w:rsidRDefault="003F57C7" w:rsidP="003F57C7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- сообщения на официальном интернет-сайте в разделе «НЕТ КОРРУПЦИИ» - «Обратная связь» - «горячая» линия, состоящая из электронного почтового ящика.</w:t>
      </w:r>
    </w:p>
    <w:p w:rsidR="003F57C7" w:rsidRPr="003F57C7" w:rsidRDefault="003F57C7" w:rsidP="003F57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- </w:t>
      </w:r>
      <w:proofErr w:type="spellStart"/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пп</w:t>
      </w:r>
      <w:proofErr w:type="spellEnd"/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. 3.3. «Проведение мониторинга обращений граждан и юридических лиц о коррупционных проявлениях в деятельности должностных лиц администрации</w:t>
      </w:r>
      <w:r w:rsidR="00A92BCA" w:rsidRPr="00A92BC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A92BC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A92BC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, муниципальных учреждений, муниципальных унитарных предприятий, подведомственных администрации </w:t>
      </w:r>
      <w:proofErr w:type="spellStart"/>
      <w:r w:rsidR="00A92BC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A92BC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, поступивших в администрацию</w:t>
      </w:r>
      <w:r w:rsidR="00A92BCA" w:rsidRPr="00A92BC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A92BC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A92BC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, а также сообщений, поступивших на телефонную линию «Противодействие коррупции» в администрации </w:t>
      </w:r>
      <w:proofErr w:type="spellStart"/>
      <w:r w:rsidR="00A92BC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A92BC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. Представление результатов мониторинга в комиссию по предупреждению и противодействию коррупции в администрации </w:t>
      </w:r>
      <w:proofErr w:type="spellStart"/>
      <w:r w:rsidR="00A92BC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A92BC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</w:t>
      </w:r>
      <w:proofErr w:type="gramStart"/>
      <w:r w:rsidR="00A92BCA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поселения</w:t>
      </w:r>
      <w:r w:rsidR="00A92BCA"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 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срок</w:t>
      </w:r>
      <w:proofErr w:type="gramEnd"/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 исполнения в течение 202</w:t>
      </w:r>
      <w:r w:rsidR="00B5633F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2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 год</w:t>
      </w:r>
      <w:r w:rsidR="00B5633F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а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 (проведение мониторинга – ежеквартально)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 – исполняется – мониторинг проводится – информации о коррупционных проявлениях в деятельности должностных лиц органов местного самоуправления </w:t>
      </w:r>
      <w:proofErr w:type="spellStart"/>
      <w:r w:rsidR="00B5633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B5633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, содержащейся в поступающих обращениях граждан и организаций не выявлено.</w:t>
      </w:r>
    </w:p>
    <w:p w:rsidR="003F57C7" w:rsidRPr="00B5633F" w:rsidRDefault="003F57C7" w:rsidP="003F57C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b/>
          <w:color w:val="383A3A"/>
          <w:sz w:val="18"/>
          <w:szCs w:val="18"/>
          <w:lang w:eastAsia="ru-RU"/>
        </w:rPr>
      </w:pP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п. 4 «Профилактика коррупционных и иных правонарушений в администрации</w:t>
      </w:r>
      <w:r w:rsidR="00B5633F" w:rsidRPr="00B5633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B5633F" w:rsidRPr="00B5633F">
        <w:rPr>
          <w:rFonts w:ascii="Verdana" w:eastAsia="Times New Roman" w:hAnsi="Verdana" w:cs="Times New Roman"/>
          <w:b/>
          <w:color w:val="383A3A"/>
          <w:sz w:val="17"/>
          <w:szCs w:val="17"/>
          <w:lang w:eastAsia="ru-RU"/>
        </w:rPr>
        <w:t>Торковичского</w:t>
      </w:r>
      <w:proofErr w:type="spellEnd"/>
      <w:r w:rsidR="00B5633F" w:rsidRPr="00B5633F">
        <w:rPr>
          <w:rFonts w:ascii="Verdana" w:eastAsia="Times New Roman" w:hAnsi="Verdana" w:cs="Times New Roman"/>
          <w:b/>
          <w:color w:val="383A3A"/>
          <w:sz w:val="17"/>
          <w:szCs w:val="17"/>
          <w:lang w:eastAsia="ru-RU"/>
        </w:rPr>
        <w:t xml:space="preserve"> сельского поселения</w:t>
      </w:r>
      <w:r w:rsidRPr="00B5633F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»</w:t>
      </w:r>
    </w:p>
    <w:p w:rsidR="003F57C7" w:rsidRPr="003F57C7" w:rsidRDefault="003F57C7" w:rsidP="003F57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- </w:t>
      </w:r>
      <w:proofErr w:type="spellStart"/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пп</w:t>
      </w:r>
      <w:proofErr w:type="spellEnd"/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. 4.1. «Обеспечение деятельности комиссии по соблюдению требований к служебному поведению муниципальных служащих администрации</w:t>
      </w:r>
      <w:r w:rsidR="00B5633F" w:rsidRPr="00B5633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</w:t>
      </w:r>
      <w:proofErr w:type="spellStart"/>
      <w:r w:rsidR="00B5633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B5633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 </w:t>
      </w:r>
      <w:proofErr w:type="spellStart"/>
      <w:r w:rsidR="00B5633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Л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ужского</w:t>
      </w:r>
      <w:proofErr w:type="spellEnd"/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муниципального района Ленинградской области и урегулированию конфликта интересов» 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срок исполнения в течение 202</w:t>
      </w:r>
      <w:r w:rsidR="00B5633F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2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 год</w:t>
      </w:r>
      <w:r w:rsidR="00B5633F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а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 – исполняется – во втором квартале 2022 года основания для проведения заседаний комиссии отсутствовали.</w:t>
      </w:r>
    </w:p>
    <w:p w:rsidR="003F57C7" w:rsidRPr="003F57C7" w:rsidRDefault="003F57C7" w:rsidP="003F57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-  </w:t>
      </w:r>
      <w:proofErr w:type="spellStart"/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пп</w:t>
      </w:r>
      <w:proofErr w:type="spellEnd"/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. 4.2. «Обеспечение реализации муниципальными служащими администрации </w:t>
      </w:r>
      <w:proofErr w:type="spellStart"/>
      <w:r w:rsidR="00B5633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B5633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</w:t>
      </w:r>
      <w:proofErr w:type="gramStart"/>
      <w:r w:rsidR="00B5633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поселения</w:t>
      </w:r>
      <w:r w:rsidR="00B5633F"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следующих</w:t>
      </w:r>
      <w:proofErr w:type="gramEnd"/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обязанностей…» 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срок исполнения в течение 202</w:t>
      </w:r>
      <w:r w:rsidR="00B5633F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2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 год</w:t>
      </w:r>
      <w:r w:rsidR="00B5633F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а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 – исполняется – муниципальными служащими администрации </w:t>
      </w:r>
      <w:proofErr w:type="spellStart"/>
      <w:r w:rsidR="00B5633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B5633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="00B5633F"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соблюдаются ограничения и запреты, требования о предотвращении или урегулировании конфликта интересов, а также осуществление мер по предупреждению коррупции.</w:t>
      </w:r>
    </w:p>
    <w:p w:rsidR="003F57C7" w:rsidRPr="003F57C7" w:rsidRDefault="003F57C7" w:rsidP="003F57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- </w:t>
      </w:r>
      <w:proofErr w:type="spellStart"/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пп</w:t>
      </w:r>
      <w:proofErr w:type="spellEnd"/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. 4.3. «Осуществление в установленном порядке приема справок о доходах, расходах, об имуществе и обязательствах имущественного характера (далее - сведения), представляемых в соответствии с законодательством Российской Федерации о противодействии коррупции: - гражданами, претендующими на замещение должностей муниципальной службы в администрации </w:t>
      </w:r>
      <w:proofErr w:type="spellStart"/>
      <w:r w:rsidR="00B5633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B5633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="00B5633F"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- лицами, замещающими указанные должности» 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срок исполнения в течение 202</w:t>
      </w:r>
      <w:r w:rsidR="00B5633F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2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 год</w:t>
      </w:r>
      <w:r w:rsidR="00B5633F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а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 при назначении на соответствующие должности (для граждан, претендующих на замещение соответствующих должностей); 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до 30 апреля 2022 года 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(для муниципальных служащих) – исполняется:</w:t>
      </w:r>
    </w:p>
    <w:p w:rsidR="003F57C7" w:rsidRPr="003F57C7" w:rsidRDefault="003F57C7" w:rsidP="003F57C7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- граждане, претендующие на замещение должностей муниципальной службы в администрации </w:t>
      </w:r>
      <w:proofErr w:type="spellStart"/>
      <w:r w:rsidR="00B5633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B5633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, представляют справки о доходах, расходах, об имуществе и обязательствах имущественного характера;</w:t>
      </w:r>
    </w:p>
    <w:p w:rsidR="003F57C7" w:rsidRPr="003F57C7" w:rsidRDefault="003F57C7" w:rsidP="003F57C7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lastRenderedPageBreak/>
        <w:t xml:space="preserve">- муниципальными служащими администрации </w:t>
      </w:r>
      <w:proofErr w:type="spellStart"/>
      <w:r w:rsidR="00B5633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B5633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</w:t>
      </w:r>
      <w:proofErr w:type="gramStart"/>
      <w:r w:rsidR="00B5633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поселения</w:t>
      </w:r>
      <w:r w:rsidR="00B5633F"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справки</w:t>
      </w:r>
      <w:proofErr w:type="gramEnd"/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о доходах, расходах, об имуществе и обязательствах имущественного характера за 2021 год представлены в срок до 30 апреля 2022 года.</w:t>
      </w:r>
    </w:p>
    <w:p w:rsidR="007C4150" w:rsidRPr="003F57C7" w:rsidRDefault="003F57C7" w:rsidP="003F57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- пп.4.4. «Обеспечение размещения сведений муниципальными служащими на официальном интернет-портале администрации </w:t>
      </w:r>
      <w:proofErr w:type="spellStart"/>
      <w:r w:rsidR="00B5633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B5633F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="00B5633F"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</w:t>
      </w:r>
      <w:r w:rsidR="00B5633F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в сети Интернет -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 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срок исполнения в течение 14 дней со дня истечения срока, установленного для предоставления сведений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 – исполнено – сведения размещены 17 мая 2022 года.</w:t>
      </w:r>
    </w:p>
    <w:p w:rsidR="003F57C7" w:rsidRDefault="003F57C7" w:rsidP="003F57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-  </w:t>
      </w:r>
      <w:proofErr w:type="spellStart"/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пп</w:t>
      </w:r>
      <w:proofErr w:type="spellEnd"/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. 4.5. «Осуществление в установленном порядке анализа сведений, представленных: - гражданами, претендующими на замещение должностей муниципальной службы в администрации </w:t>
      </w:r>
      <w:proofErr w:type="spellStart"/>
      <w:r w:rsidR="007C4150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7C4150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; - лицами, замещающими указанные должности» 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срок исполнения в течение 202</w:t>
      </w:r>
      <w:r w:rsidR="007C4150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2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 год</w:t>
      </w:r>
      <w:r w:rsidR="007C4150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а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 (по мере предоставления сведений гражданами) – во втором квартале 2022 года осуществлен анализ сведений, представленных гражданами, претендующими на замещение должностей муниципальной службы в администрации </w:t>
      </w:r>
      <w:proofErr w:type="spellStart"/>
      <w:r w:rsidR="007C4150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7C4150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r w:rsidR="007C4150"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и лицами, замещающими должности муниципальной службы.</w:t>
      </w:r>
    </w:p>
    <w:p w:rsidR="007C4150" w:rsidRPr="003F57C7" w:rsidRDefault="007C4150" w:rsidP="003F57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- </w:t>
      </w:r>
      <w:r w:rsidR="00F47B4E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пп.4.6. Проведение в случаях и порядке, установленном законодательством, проверок… </w:t>
      </w:r>
      <w:r w:rsidR="00F47B4E">
        <w:rPr>
          <w:rFonts w:ascii="Verdana" w:eastAsia="Times New Roman" w:hAnsi="Verdana" w:cs="Times New Roman"/>
          <w:b/>
          <w:color w:val="383A3A"/>
          <w:sz w:val="18"/>
          <w:szCs w:val="18"/>
          <w:u w:val="single"/>
          <w:lang w:eastAsia="ru-RU"/>
        </w:rPr>
        <w:t xml:space="preserve">срок исполнения в течение 2022 года (при наличии оснований) </w:t>
      </w:r>
      <w:r w:rsidR="00F47B4E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– исполняется – во втором квартале 2022 года основания для проверок отсутствовали.</w:t>
      </w:r>
    </w:p>
    <w:p w:rsidR="003F57C7" w:rsidRPr="003F57C7" w:rsidRDefault="003F57C7" w:rsidP="003F57C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п. 5 «Реализация антикоррупционной политики в сфере закупок товаров, работ, услуг, а также в сфере финансового контроля»</w:t>
      </w:r>
    </w:p>
    <w:p w:rsidR="003F57C7" w:rsidRDefault="003F57C7" w:rsidP="003F57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- </w:t>
      </w:r>
      <w:proofErr w:type="spellStart"/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пп</w:t>
      </w:r>
      <w:proofErr w:type="spellEnd"/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. 5.1. «Осуществление работы, направленной на выявление и минимизацию коррупционных рисков при осуществлении закупок товаров, работ, услуг для муниципальных нужд администрации </w:t>
      </w:r>
      <w:proofErr w:type="spellStart"/>
      <w:r w:rsidR="00F47B4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 w:rsidR="00F47B4E"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</w:t>
      </w:r>
      <w:proofErr w:type="gramStart"/>
      <w:r w:rsidR="00F47B4E"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 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(</w:t>
      </w:r>
      <w:proofErr w:type="gramEnd"/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далее - закупки)» 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срок исполнения в течение 202</w:t>
      </w:r>
      <w:r w:rsidR="00F47B4E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2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 год</w:t>
      </w:r>
      <w:r w:rsidR="00F47B4E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а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 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– исполняется – проводится мониторинг соблюдения законодательства, регулирующего осуществление закупок для муниципальных нужд. Муниципальные служащие, участвующие в процедуре, принимают участие в обучающих семинарах, проводят мониторинг судебной практики, предписаний и решений антимонопольных органов, постоянно отслеживают изменения законодательства и производят соответствующие коррективы в своей работе.</w:t>
      </w:r>
    </w:p>
    <w:p w:rsidR="00F47B4E" w:rsidRPr="003F57C7" w:rsidRDefault="00DB03DE" w:rsidP="003F57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- </w:t>
      </w:r>
      <w:proofErr w:type="spellStart"/>
      <w:r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пп</w:t>
      </w:r>
      <w:proofErr w:type="spellEnd"/>
      <w:r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. 5.2. «Осуществление контроля соблюдения требований нормирования в сфере закупок… </w:t>
      </w:r>
      <w:r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 срок исполнения в течение 2022 года</w:t>
      </w:r>
      <w:r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 – исполняется – в соответствии с требованиями Федерального закона № 44-ФЗ от 05.04.2013 года «О контрактной системе в сфере закупок товаров, работ, услуг для обеспечения государственных и муниципальных нужд» определение поставщиков (подрядчиков, исполнителей) осуществляется по жестким правилам, нацеленным на развитие конкуренции и предотвращение коррупции. Комитетом финансов, отделом бухгалтерского учета, отраслевыми органами администрации осуществляется финансовый контроль и контроль за выполнением муниципальных контрактов при размещении закупок на поставку товаров, выполнение работ, оказание услуг для муниципальных нужд </w:t>
      </w:r>
      <w:proofErr w:type="spellStart"/>
      <w:r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поселения. Доступ граждан к информации о закупках и прозрачность закупок, как один из основных принципов закона о закупочной деятельности, обеспечен посредством того, что полная информация о конкурентных способах закупок размещается на Официальный сайт Российской Федерации в сети Интернет для размещения информации о размещении заказов на поставки товаров, выполнение работ, оказание услуг. </w:t>
      </w:r>
    </w:p>
    <w:p w:rsidR="003F57C7" w:rsidRPr="003F57C7" w:rsidRDefault="003F57C7" w:rsidP="003F57C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п. 6 «Организация работы в сфере противодействия коррупции в муниципальных учреждениях и иных организациях, подведомственных администрации </w:t>
      </w:r>
      <w:proofErr w:type="spellStart"/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Лужского</w:t>
      </w:r>
      <w:proofErr w:type="spellEnd"/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 муниципального района»</w:t>
      </w:r>
    </w:p>
    <w:p w:rsidR="003F57C7" w:rsidRPr="003F57C7" w:rsidRDefault="003F57C7" w:rsidP="003F57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- </w:t>
      </w:r>
      <w:proofErr w:type="spellStart"/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пп</w:t>
      </w:r>
      <w:proofErr w:type="spellEnd"/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. 6.1. «Обеспечение представления сведений о доходах, расходах, об имуществе и обязательствах имущественного характера гражданами, претендующими на замещение долж</w:t>
      </w:r>
      <w:r w:rsidR="00DB03DE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н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остей руководителей учреждений, подведомственных администрации </w:t>
      </w:r>
      <w:proofErr w:type="spellStart"/>
      <w:r w:rsidR="00DB03DE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DB03DE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и лицами, замещающими указанные должности» 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срок исполнения в течение 202</w:t>
      </w:r>
      <w:r w:rsidR="00DB03DE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2 года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 при назначении на соответствующие должности (для граждан, претендующих на замещение соответствующих должностей); 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до 30 апреля 2022 года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 (для лиц, замещающих соответствующие должности) – исполняется:</w:t>
      </w:r>
    </w:p>
    <w:p w:rsidR="003F57C7" w:rsidRPr="003F57C7" w:rsidRDefault="003F57C7" w:rsidP="003F57C7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- граждане, претендующие на замещение должностей руководителей учреждений, подведомственных администрации </w:t>
      </w:r>
      <w:proofErr w:type="spellStart"/>
      <w:r w:rsidR="00DB03DE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DB03DE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, представляют справки о доходах, расходах, об имуществе </w:t>
      </w:r>
      <w:proofErr w:type="gramStart"/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и </w:t>
      </w:r>
      <w:r w:rsidR="00DB03DE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о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бязательствах</w:t>
      </w:r>
      <w:proofErr w:type="gramEnd"/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имущественного характера;</w:t>
      </w:r>
    </w:p>
    <w:p w:rsidR="003F57C7" w:rsidRDefault="003F57C7" w:rsidP="003F57C7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- руководителями учреждений, подведомственных администрации</w:t>
      </w:r>
      <w:r w:rsidR="007B038A" w:rsidRPr="007B038A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</w:t>
      </w:r>
      <w:proofErr w:type="spellStart"/>
      <w:r w:rsidR="007B038A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7B038A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справки о доходах, расходах, об имуществе и обязательствах имущественного характера за 2021 год представлены в срок до 30 апреля 2022 года.</w:t>
      </w:r>
    </w:p>
    <w:p w:rsidR="008D75B8" w:rsidRDefault="008D75B8" w:rsidP="008D75B8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- пп.6.2</w:t>
      </w:r>
      <w:proofErr w:type="gramStart"/>
      <w:r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.»Размещение</w:t>
      </w:r>
      <w:proofErr w:type="gramEnd"/>
      <w:r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сведений, представленных руководителями подведомственных учреждений на официальном сайте администрации </w:t>
      </w:r>
      <w:proofErr w:type="spellStart"/>
      <w:r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 в сети Интернет – </w:t>
      </w:r>
      <w:r>
        <w:rPr>
          <w:rFonts w:ascii="Verdana" w:eastAsia="Times New Roman" w:hAnsi="Verdana" w:cs="Times New Roman"/>
          <w:b/>
          <w:color w:val="383A3A"/>
          <w:sz w:val="18"/>
          <w:szCs w:val="18"/>
          <w:u w:val="single"/>
          <w:lang w:eastAsia="ru-RU"/>
        </w:rPr>
        <w:t>срок исполнения в течение 14 рабочих дней со дня истечения срока. Установленного для представления сведений –</w:t>
      </w:r>
      <w:r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сведения о доходах, расходах, об имуществе и обязательствах имущественного характера, представленные руководителями, на официальном сайте администрации </w:t>
      </w:r>
      <w:proofErr w:type="spellStart"/>
      <w:r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   размещены в установленные сроки.  </w:t>
      </w:r>
    </w:p>
    <w:p w:rsidR="008D75B8" w:rsidRPr="008D75B8" w:rsidRDefault="008D75B8" w:rsidP="008D7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</w:pPr>
      <w:r w:rsidRPr="008D75B8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lastRenderedPageBreak/>
        <w:t xml:space="preserve">- </w:t>
      </w:r>
      <w:proofErr w:type="spellStart"/>
      <w:r w:rsidRPr="008D75B8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пп</w:t>
      </w:r>
      <w:proofErr w:type="spellEnd"/>
      <w:r w:rsidRPr="008D75B8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. 6.3. «Осуществление проверок достоверности   и полноты сведений, представленных гражданами, претендующими на замещение должностей руководителей подведомственных учреждений и лицами, замещающими указанные должности» </w:t>
      </w:r>
      <w:r w:rsidRPr="008D75B8">
        <w:rPr>
          <w:rFonts w:ascii="Times New Roman" w:eastAsia="Times New Roman" w:hAnsi="Times New Roman" w:cs="Times New Roman"/>
          <w:b/>
          <w:bCs/>
          <w:color w:val="383A3A"/>
          <w:sz w:val="24"/>
          <w:szCs w:val="24"/>
          <w:u w:val="single"/>
          <w:lang w:eastAsia="ru-RU"/>
        </w:rPr>
        <w:t>срок исполнения в течение 2022 года</w:t>
      </w:r>
      <w:r w:rsidRPr="008D75B8">
        <w:rPr>
          <w:rFonts w:ascii="Times New Roman" w:eastAsia="Times New Roman" w:hAnsi="Times New Roman" w:cs="Times New Roman"/>
          <w:color w:val="383A3A"/>
          <w:sz w:val="24"/>
          <w:szCs w:val="24"/>
          <w:lang w:eastAsia="ru-RU"/>
        </w:rPr>
        <w:t> – исполняется – в настоящее время основания для проверок отсутствовали.</w:t>
      </w:r>
    </w:p>
    <w:p w:rsidR="003F57C7" w:rsidRPr="003F57C7" w:rsidRDefault="003F57C7" w:rsidP="003F57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- </w:t>
      </w:r>
      <w:proofErr w:type="spellStart"/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пп</w:t>
      </w:r>
      <w:proofErr w:type="spellEnd"/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. 6.</w:t>
      </w:r>
      <w:r w:rsidR="008D75B8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4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. «Осуществление контроля деятельности подведомственных организаций по принятию мер по предупреждению коррупции в соответствии с положениями ст. 13.3 Федерального закона от 25.12.2008 года № 273-ФЗ «О противодействии коррупции». Проведение анализа указанной деятельности, принятие мер по устранению недостатков» 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срок исполнения в течение 202</w:t>
      </w:r>
      <w:r w:rsidR="008D75B8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2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 года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 – исполняется – проводится мониторинг исполнения федерального законодательства в области противодействия коррупции подведомственными организациями.</w:t>
      </w:r>
    </w:p>
    <w:p w:rsidR="003F57C7" w:rsidRPr="003F57C7" w:rsidRDefault="003F57C7" w:rsidP="003F57C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п. 7 «Взаимодействие со средствами массовой информации, гражданами и институтами гражданского общества»</w:t>
      </w:r>
    </w:p>
    <w:p w:rsidR="003F57C7" w:rsidRPr="003F57C7" w:rsidRDefault="003F57C7" w:rsidP="003F57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- </w:t>
      </w:r>
      <w:proofErr w:type="spellStart"/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пп</w:t>
      </w:r>
      <w:proofErr w:type="spellEnd"/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. 7.1. «Прием и рассмотрение электронных сообщений от граждан и организаций о фактах коррупции, поступивших на официальный интернет-сайт администрации</w:t>
      </w:r>
      <w:r w:rsidR="008D75B8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</w:t>
      </w:r>
      <w:proofErr w:type="spellStart"/>
      <w:r w:rsidR="008D75B8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</w:t>
      </w:r>
      <w:r w:rsidR="00A9202D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о</w:t>
      </w:r>
      <w:r w:rsidR="008D75B8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рковичского</w:t>
      </w:r>
      <w:proofErr w:type="spellEnd"/>
      <w:r w:rsidR="008D75B8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в сети Интернет» 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срок исполнения в течение 202</w:t>
      </w:r>
      <w:r w:rsidR="00A9202D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2 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год</w:t>
      </w:r>
      <w:r w:rsidR="00A9202D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а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 (по мере поступления сообщений)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 – исполняется – в настоящее время сообщений от граждан и организаций на официальный интернет-сайт администрации </w:t>
      </w:r>
      <w:proofErr w:type="spellStart"/>
      <w:r w:rsidR="00A9202D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A9202D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</w:t>
      </w:r>
      <w:proofErr w:type="gramStart"/>
      <w:r w:rsidR="00A9202D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поселения 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о</w:t>
      </w:r>
      <w:proofErr w:type="gramEnd"/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фактах коррупции не поступало.</w:t>
      </w:r>
    </w:p>
    <w:p w:rsidR="003F57C7" w:rsidRDefault="003F57C7" w:rsidP="008628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- </w:t>
      </w:r>
      <w:proofErr w:type="spellStart"/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пп</w:t>
      </w:r>
      <w:proofErr w:type="spellEnd"/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. 7.2. «Размещение на официальном интернет-портале администрации</w:t>
      </w:r>
      <w:r w:rsidR="00A9202D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</w:t>
      </w:r>
      <w:proofErr w:type="spellStart"/>
      <w:r w:rsidR="00A9202D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A9202D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</w:t>
      </w:r>
      <w:proofErr w:type="gramStart"/>
      <w:r w:rsidR="00A9202D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поселения 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в</w:t>
      </w:r>
      <w:proofErr w:type="gramEnd"/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сети Интернет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 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срок исполнения в течение 202</w:t>
      </w:r>
      <w:r w:rsidR="0086281E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2</w:t>
      </w:r>
      <w:r w:rsidRPr="003F57C7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 xml:space="preserve"> год</w:t>
      </w:r>
      <w:r w:rsidR="00A9202D">
        <w:rPr>
          <w:rFonts w:ascii="Verdana" w:eastAsia="Times New Roman" w:hAnsi="Verdana" w:cs="Times New Roman"/>
          <w:b/>
          <w:bCs/>
          <w:color w:val="383A3A"/>
          <w:sz w:val="18"/>
          <w:szCs w:val="18"/>
          <w:u w:val="single"/>
          <w:lang w:eastAsia="ru-RU"/>
        </w:rPr>
        <w:t>а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 – исполняется – вся необходимая информация размещается на официальном интернет-портале администрации </w:t>
      </w:r>
      <w:proofErr w:type="spellStart"/>
      <w:r w:rsidR="00A9202D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Торковичского</w:t>
      </w:r>
      <w:proofErr w:type="spellEnd"/>
      <w:r w:rsidR="00A9202D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сельского поселения</w:t>
      </w:r>
      <w:r w:rsidRPr="003F57C7"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 xml:space="preserve"> в сети Интернет.</w:t>
      </w:r>
    </w:p>
    <w:p w:rsidR="00254E5B" w:rsidRDefault="00254E5B" w:rsidP="00254E5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п. 8 «Антикоррупционная пропаганда, просвещение и образование»</w:t>
      </w:r>
    </w:p>
    <w:p w:rsidR="00254E5B" w:rsidRDefault="00254E5B" w:rsidP="00254E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8.1. «Проведение мероприятий, направленных на совершенствование антикоррупционного мировоззрения и повышение уровня антикоррупционного сознания, формирование в обществе нетерпимого отношения к коррупционным проявлениям, в том числе посредством проведения конкурсных и иных мероприятий» 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до 15 декабря 2022 года</w:t>
      </w: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исполнено – муниципальные служащие знакомятся под роспись с нормативными правовыми актами РФ, Ленинградской области, администрации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Лужского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муниципального района,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 в области противодействия коррупции, а также изменениями и дополнениями к ним, методическими рекомендациями, разъяснениями, проводятся конкурсные мероприятия на замещение должностей муниципальной службы.</w:t>
      </w:r>
    </w:p>
    <w:p w:rsidR="00254E5B" w:rsidRDefault="00254E5B" w:rsidP="00254E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- пп.8.2. «Организация повышения квалификации (профессиональной переподготовки) муниципальных служащих, в должностные обязанности которых входит участие в противодействии коррупции» 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2022 года</w:t>
      </w: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– исполняется.</w:t>
      </w:r>
    </w:p>
    <w:p w:rsidR="00254E5B" w:rsidRDefault="00254E5B" w:rsidP="00254E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8.3. «Обеспечение обучения муниципальных служащих, впервые поступивших на муниципальную службу для замещения должностей, включенных в соответствующие перечни должностей, по образовательной программе в области противодействия коррупции» 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2022 года</w:t>
      </w: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– исполняется.</w:t>
      </w:r>
    </w:p>
    <w:p w:rsidR="00254E5B" w:rsidRDefault="00254E5B" w:rsidP="00254E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-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пп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. 8.4. «Организация работы по формированию у муниципальных служащих отрицательного отношения к коррупции. Предание гласности каждого установленного факта коррупции в органе местного самоуправления» </w:t>
      </w:r>
      <w:r>
        <w:rPr>
          <w:rFonts w:ascii="Verdana" w:eastAsia="Times New Roman" w:hAnsi="Verdana" w:cs="Times New Roman"/>
          <w:b/>
          <w:bCs/>
          <w:color w:val="383A3A"/>
          <w:sz w:val="17"/>
          <w:szCs w:val="17"/>
          <w:u w:val="single"/>
          <w:lang w:eastAsia="ru-RU"/>
        </w:rPr>
        <w:t>срок исполнения в течение 2022 года</w:t>
      </w: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 – исполняется – муниципальные служащие знакомятся под роспись с нормативными правовыми актами РФ, Ленинградской области, администрации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Лужского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муниципального района, </w:t>
      </w:r>
      <w:proofErr w:type="spellStart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Торковичского</w:t>
      </w:r>
      <w:proofErr w:type="spellEnd"/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 xml:space="preserve"> сельского поселения в области противодействия коррупции, а также изменениями и дополнениями к ним, методическими рекомендациями, разъяснениями.</w:t>
      </w:r>
    </w:p>
    <w:p w:rsidR="00254E5B" w:rsidRDefault="00254E5B" w:rsidP="00254E5B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83A3A"/>
          <w:sz w:val="17"/>
          <w:szCs w:val="17"/>
          <w:lang w:eastAsia="ru-RU"/>
        </w:rPr>
        <w:t> </w:t>
      </w:r>
    </w:p>
    <w:p w:rsidR="00254E5B" w:rsidRDefault="00254E5B" w:rsidP="00254E5B">
      <w:pPr>
        <w:rPr>
          <w:rFonts w:ascii="Verdana" w:hAnsi="Verdana"/>
        </w:rPr>
      </w:pPr>
      <w:r>
        <w:rPr>
          <w:rFonts w:ascii="Verdana" w:hAnsi="Verdana"/>
        </w:rPr>
        <w:t xml:space="preserve">Председатель </w:t>
      </w:r>
      <w:proofErr w:type="gramStart"/>
      <w:r>
        <w:rPr>
          <w:rFonts w:ascii="Verdana" w:hAnsi="Verdana"/>
        </w:rPr>
        <w:t xml:space="preserve">комиссии:   </w:t>
      </w:r>
      <w:proofErr w:type="gramEnd"/>
      <w:r>
        <w:rPr>
          <w:rFonts w:ascii="Verdana" w:hAnsi="Verdana"/>
        </w:rPr>
        <w:t xml:space="preserve">                                                    </w:t>
      </w:r>
      <w:proofErr w:type="spellStart"/>
      <w:r>
        <w:rPr>
          <w:rFonts w:ascii="Verdana" w:hAnsi="Verdana"/>
        </w:rPr>
        <w:t>Е.В.Иванова</w:t>
      </w:r>
      <w:proofErr w:type="spellEnd"/>
    </w:p>
    <w:p w:rsidR="0086281E" w:rsidRPr="003F57C7" w:rsidRDefault="0086281E" w:rsidP="0086281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83A3A"/>
          <w:sz w:val="18"/>
          <w:szCs w:val="18"/>
          <w:lang w:eastAsia="ru-RU"/>
        </w:rPr>
      </w:pPr>
      <w:bookmarkStart w:id="0" w:name="_GoBack"/>
      <w:bookmarkEnd w:id="0"/>
    </w:p>
    <w:p w:rsidR="00580724" w:rsidRDefault="00580724"/>
    <w:sectPr w:rsidR="00580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90026"/>
    <w:multiLevelType w:val="multilevel"/>
    <w:tmpl w:val="BF84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73C0A"/>
    <w:multiLevelType w:val="multilevel"/>
    <w:tmpl w:val="0D8E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406F2"/>
    <w:multiLevelType w:val="multilevel"/>
    <w:tmpl w:val="2332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85749"/>
    <w:multiLevelType w:val="multilevel"/>
    <w:tmpl w:val="8D6C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A64825"/>
    <w:multiLevelType w:val="multilevel"/>
    <w:tmpl w:val="E4AE7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332E6E"/>
    <w:multiLevelType w:val="multilevel"/>
    <w:tmpl w:val="0028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DE40CB"/>
    <w:multiLevelType w:val="multilevel"/>
    <w:tmpl w:val="FB2E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CE5748"/>
    <w:multiLevelType w:val="multilevel"/>
    <w:tmpl w:val="75F8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4B5FA3"/>
    <w:multiLevelType w:val="multilevel"/>
    <w:tmpl w:val="9B74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8A16C2"/>
    <w:multiLevelType w:val="multilevel"/>
    <w:tmpl w:val="7D0C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6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0B"/>
    <w:rsid w:val="000F0331"/>
    <w:rsid w:val="002075CA"/>
    <w:rsid w:val="00254E5B"/>
    <w:rsid w:val="0028520B"/>
    <w:rsid w:val="003F57C7"/>
    <w:rsid w:val="0043179F"/>
    <w:rsid w:val="004776C7"/>
    <w:rsid w:val="00580724"/>
    <w:rsid w:val="007B038A"/>
    <w:rsid w:val="007C4150"/>
    <w:rsid w:val="0086281E"/>
    <w:rsid w:val="008D75B8"/>
    <w:rsid w:val="00A9202D"/>
    <w:rsid w:val="00A92BCA"/>
    <w:rsid w:val="00B455BF"/>
    <w:rsid w:val="00B5633F"/>
    <w:rsid w:val="00DB03DE"/>
    <w:rsid w:val="00F14D3D"/>
    <w:rsid w:val="00F47B4E"/>
    <w:rsid w:val="00FD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B3DDC-D746-4DD1-B3CE-04B98212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57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57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F57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57C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4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4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8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DAE28-CBA5-451B-8CAD-EAC196F6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2757</Words>
  <Characters>15718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23</cp:revision>
  <cp:lastPrinted>2022-08-19T11:37:00Z</cp:lastPrinted>
  <dcterms:created xsi:type="dcterms:W3CDTF">2022-07-27T06:23:00Z</dcterms:created>
  <dcterms:modified xsi:type="dcterms:W3CDTF">2022-08-19T11:40:00Z</dcterms:modified>
</cp:coreProperties>
</file>