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7C8" w:rsidRPr="0014648D" w:rsidRDefault="001C47C8" w:rsidP="001C47C8">
      <w:pPr>
        <w:pStyle w:val="a5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 w:rsidRPr="0014648D">
        <w:rPr>
          <w:b/>
        </w:rPr>
        <w:t>Своевременная поверка газового счётчика – экономия вашего бюджета</w:t>
      </w:r>
    </w:p>
    <w:p w:rsidR="001C47C8" w:rsidRPr="0014648D" w:rsidRDefault="001C47C8" w:rsidP="001C47C8">
      <w:pPr>
        <w:pStyle w:val="a5"/>
        <w:spacing w:before="0" w:beforeAutospacing="0" w:after="0" w:afterAutospacing="0"/>
        <w:ind w:firstLine="567"/>
        <w:jc w:val="both"/>
      </w:pPr>
    </w:p>
    <w:p w:rsidR="001C47C8" w:rsidRPr="0014648D" w:rsidRDefault="001C47C8" w:rsidP="001C47C8">
      <w:pPr>
        <w:pStyle w:val="a5"/>
        <w:spacing w:before="0" w:beforeAutospacing="0" w:after="0" w:afterAutospacing="0"/>
        <w:jc w:val="both"/>
        <w:rPr>
          <w:b/>
        </w:rPr>
      </w:pPr>
      <w:r w:rsidRPr="0014648D">
        <w:rPr>
          <w:b/>
        </w:rPr>
        <w:t>Что такое поверка счетчика и для чего её проводят?</w:t>
      </w:r>
    </w:p>
    <w:p w:rsidR="001C47C8" w:rsidRPr="0014648D" w:rsidRDefault="001C47C8" w:rsidP="001C47C8">
      <w:pPr>
        <w:pStyle w:val="a5"/>
        <w:spacing w:before="0" w:beforeAutospacing="0" w:after="0" w:afterAutospacing="0"/>
        <w:ind w:firstLine="567"/>
        <w:jc w:val="both"/>
      </w:pPr>
      <w:r w:rsidRPr="0014648D">
        <w:rPr>
          <w:color w:val="222222"/>
        </w:rPr>
        <w:t>Поверка газового счётчика нужна для проверки его на работоспособность и пригодность для дальнейшего использования. Она необходима, чтобы убедиться, что счётчик исправен и правильно учитывает проходящий через него объём газа.</w:t>
      </w:r>
      <w:r>
        <w:rPr>
          <w:color w:val="222222"/>
        </w:rPr>
        <w:t xml:space="preserve"> Поверка проходит в лабораторных условиях, на специальном оборудовании.</w:t>
      </w:r>
    </w:p>
    <w:p w:rsidR="001C47C8" w:rsidRPr="0014648D" w:rsidRDefault="001C47C8" w:rsidP="001C47C8">
      <w:pPr>
        <w:pStyle w:val="a5"/>
        <w:spacing w:before="0" w:beforeAutospacing="0" w:after="0" w:afterAutospacing="0"/>
        <w:ind w:firstLine="567"/>
        <w:jc w:val="both"/>
      </w:pPr>
      <w:r w:rsidRPr="0014648D">
        <w:t xml:space="preserve">В зависимости от типа прибора учета </w:t>
      </w:r>
      <w:proofErr w:type="spellStart"/>
      <w:r w:rsidRPr="0014648D">
        <w:t>межповерочный</w:t>
      </w:r>
      <w:proofErr w:type="spellEnd"/>
      <w:r w:rsidRPr="0014648D">
        <w:t xml:space="preserve"> интервал составляет от 5 до 12 лет и указывается в техническом паспорте изделия. Внимание: срок поверки отсчитывается не от даты установки и ввода в эксплуатацию, а от даты последней поверки (первичной на заводе-изготовителе или любой последующей) – изучите сопроводительные документы на счетчик. </w:t>
      </w:r>
    </w:p>
    <w:p w:rsidR="001C47C8" w:rsidRPr="0014648D" w:rsidRDefault="001C47C8" w:rsidP="001C47C8">
      <w:pPr>
        <w:pStyle w:val="a5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14648D">
        <w:rPr>
          <w:color w:val="000000"/>
          <w:shd w:val="clear" w:color="auto" w:fill="FFFFFF"/>
        </w:rPr>
        <w:t xml:space="preserve">Когда </w:t>
      </w:r>
      <w:proofErr w:type="spellStart"/>
      <w:r w:rsidRPr="0014648D">
        <w:rPr>
          <w:color w:val="000000"/>
          <w:shd w:val="clear" w:color="auto" w:fill="FFFFFF"/>
        </w:rPr>
        <w:t>межповерочный</w:t>
      </w:r>
      <w:proofErr w:type="spellEnd"/>
      <w:r w:rsidRPr="0014648D">
        <w:rPr>
          <w:color w:val="000000"/>
          <w:shd w:val="clear" w:color="auto" w:fill="FFFFFF"/>
        </w:rPr>
        <w:t xml:space="preserve"> интервал счётчика истекает, нужно выполнить его поверку или заменить на новый (на усмотрение абонента). </w:t>
      </w:r>
    </w:p>
    <w:p w:rsidR="001C47C8" w:rsidRPr="0014648D" w:rsidRDefault="001C47C8" w:rsidP="001C47C8">
      <w:pPr>
        <w:pStyle w:val="a5"/>
        <w:spacing w:before="0" w:beforeAutospacing="0" w:after="0" w:afterAutospacing="0"/>
        <w:ind w:firstLine="567"/>
        <w:jc w:val="both"/>
      </w:pPr>
    </w:p>
    <w:p w:rsidR="001C47C8" w:rsidRPr="0014648D" w:rsidRDefault="001C47C8" w:rsidP="001C47C8">
      <w:pPr>
        <w:pStyle w:val="a5"/>
        <w:spacing w:before="0" w:beforeAutospacing="0" w:after="0" w:afterAutospacing="0"/>
        <w:jc w:val="both"/>
        <w:rPr>
          <w:b/>
        </w:rPr>
      </w:pPr>
      <w:r w:rsidRPr="0014648D">
        <w:rPr>
          <w:b/>
        </w:rPr>
        <w:t>Кто отвеча</w:t>
      </w:r>
      <w:r>
        <w:rPr>
          <w:b/>
        </w:rPr>
        <w:t>ет</w:t>
      </w:r>
      <w:r w:rsidRPr="0014648D">
        <w:rPr>
          <w:b/>
        </w:rPr>
        <w:t xml:space="preserve"> за своевременную поверку газового счётчика</w:t>
      </w:r>
      <w:r>
        <w:rPr>
          <w:b/>
        </w:rPr>
        <w:t xml:space="preserve"> и где можно узнать срок поверки</w:t>
      </w:r>
      <w:r w:rsidRPr="0014648D">
        <w:rPr>
          <w:b/>
        </w:rPr>
        <w:t>?</w:t>
      </w:r>
    </w:p>
    <w:p w:rsidR="001C47C8" w:rsidRPr="0014648D" w:rsidRDefault="001C47C8" w:rsidP="001C47C8">
      <w:pPr>
        <w:pStyle w:val="a5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14648D">
        <w:t xml:space="preserve">Согласно законодательству абонент, как владелец газового счётчика, отвечает за его исправность и своевременную поверку. </w:t>
      </w:r>
      <w:r>
        <w:t>Срок поверки указывается в паспорте счетчика.</w:t>
      </w:r>
    </w:p>
    <w:p w:rsidR="001C47C8" w:rsidRPr="0014648D" w:rsidRDefault="001C47C8" w:rsidP="001C47C8">
      <w:pPr>
        <w:pStyle w:val="a5"/>
        <w:spacing w:before="0" w:beforeAutospacing="0" w:after="0" w:afterAutospacing="0"/>
        <w:ind w:firstLine="567"/>
        <w:jc w:val="both"/>
      </w:pPr>
      <w:r w:rsidRPr="0014648D">
        <w:t xml:space="preserve">Вместе с тем, для того, чтоб напомнить потребителям о поверке, компания-поставщик газа размещает данные о сроках поверки счётчиков </w:t>
      </w:r>
      <w:r>
        <w:t>на</w:t>
      </w:r>
      <w:r w:rsidRPr="0014648D">
        <w:t xml:space="preserve"> квитанциях</w:t>
      </w:r>
      <w:r>
        <w:t xml:space="preserve"> за газ и в Личном кабинете абонента на сайте </w:t>
      </w:r>
      <w:hyperlink r:id="rId4" w:history="1">
        <w:r w:rsidRPr="00BC5EFD">
          <w:rPr>
            <w:rStyle w:val="a4"/>
          </w:rPr>
          <w:t>https://www.peterburgregiongaz.ru/</w:t>
        </w:r>
      </w:hyperlink>
      <w:r>
        <w:t xml:space="preserve"> и в мобильном приложении МОЙ ГАЗ. Дополнительно направляются письменные уведомления.</w:t>
      </w:r>
    </w:p>
    <w:p w:rsidR="001C47C8" w:rsidRPr="0014648D" w:rsidRDefault="001C47C8" w:rsidP="001C47C8">
      <w:pPr>
        <w:pStyle w:val="a5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</w:p>
    <w:p w:rsidR="001C47C8" w:rsidRPr="0014648D" w:rsidRDefault="001C47C8" w:rsidP="001C47C8">
      <w:pPr>
        <w:pStyle w:val="a5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14648D">
        <w:rPr>
          <w:b/>
          <w:color w:val="000000"/>
          <w:shd w:val="clear" w:color="auto" w:fill="FFFFFF"/>
        </w:rPr>
        <w:t>Куда обратиться для проведения поверки газового счётчика?</w:t>
      </w:r>
    </w:p>
    <w:p w:rsidR="001C47C8" w:rsidRPr="0014648D" w:rsidRDefault="001C47C8" w:rsidP="001C47C8">
      <w:pPr>
        <w:pStyle w:val="a5"/>
        <w:spacing w:before="0" w:beforeAutospacing="0" w:after="0" w:afterAutospacing="0"/>
        <w:ind w:firstLine="567"/>
        <w:jc w:val="both"/>
      </w:pPr>
      <w:r w:rsidRPr="0014648D">
        <w:t xml:space="preserve">Уполномоченная организация, осуществляющая поверку </w:t>
      </w:r>
      <w:r>
        <w:t xml:space="preserve">бытовых </w:t>
      </w:r>
      <w:r w:rsidRPr="0014648D">
        <w:t xml:space="preserve">приборов учета газа в Санкт-Петербурге и Ленинградской области – </w:t>
      </w:r>
      <w:r w:rsidRPr="0014648D">
        <w:rPr>
          <w:shd w:val="clear" w:color="auto" w:fill="FFFFFF"/>
        </w:rPr>
        <w:t>Федеральное бюджетное учреждение «Государственный региональный центр стандартизации, метрологии и испытаний в г. Санкт-Петербурге и Ленинградской области» (ФБУ «Тест-С.-Петербург»)</w:t>
      </w:r>
    </w:p>
    <w:p w:rsidR="001C47C8" w:rsidRPr="0014648D" w:rsidRDefault="001C47C8" w:rsidP="001C47C8">
      <w:pPr>
        <w:pStyle w:val="a5"/>
        <w:spacing w:before="0" w:beforeAutospacing="0" w:after="0" w:afterAutospacing="0"/>
      </w:pPr>
      <w:r w:rsidRPr="0014648D">
        <w:t>г. Санкт-Петербург, ул. Курляндская, д.1</w:t>
      </w:r>
    </w:p>
    <w:p w:rsidR="001C47C8" w:rsidRPr="0014648D" w:rsidRDefault="001C47C8" w:rsidP="001C47C8">
      <w:pPr>
        <w:shd w:val="clear" w:color="auto" w:fill="FFFFFF"/>
      </w:pPr>
      <w:r w:rsidRPr="0014648D">
        <w:rPr>
          <w:bCs/>
        </w:rPr>
        <w:t xml:space="preserve">Тел.: (800) 511 0 112, </w:t>
      </w:r>
      <w:r w:rsidRPr="0014648D">
        <w:t>(812) 244-60-10 (справочная)</w:t>
      </w:r>
    </w:p>
    <w:p w:rsidR="001C47C8" w:rsidRPr="0014648D" w:rsidRDefault="001C47C8" w:rsidP="001C47C8">
      <w:pPr>
        <w:shd w:val="clear" w:color="auto" w:fill="FFFFFF"/>
      </w:pPr>
      <w:r w:rsidRPr="0014648D">
        <w:rPr>
          <w:bCs/>
        </w:rPr>
        <w:t>Факс:</w:t>
      </w:r>
      <w:r w:rsidRPr="0014648D">
        <w:t> (812) 244-10-04</w:t>
      </w:r>
    </w:p>
    <w:p w:rsidR="001C47C8" w:rsidRPr="0014648D" w:rsidRDefault="001C47C8" w:rsidP="001C47C8">
      <w:pPr>
        <w:shd w:val="clear" w:color="auto" w:fill="FFFFFF"/>
        <w:rPr>
          <w:color w:val="444444"/>
        </w:rPr>
      </w:pPr>
      <w:r w:rsidRPr="0014648D">
        <w:rPr>
          <w:bCs/>
          <w:color w:val="444444"/>
        </w:rPr>
        <w:t>E-</w:t>
      </w:r>
      <w:proofErr w:type="spellStart"/>
      <w:r w:rsidRPr="0014648D">
        <w:rPr>
          <w:bCs/>
          <w:color w:val="444444"/>
        </w:rPr>
        <w:t>mail</w:t>
      </w:r>
      <w:proofErr w:type="spellEnd"/>
      <w:r w:rsidRPr="0014648D">
        <w:rPr>
          <w:bCs/>
          <w:color w:val="444444"/>
        </w:rPr>
        <w:t>:</w:t>
      </w:r>
      <w:r w:rsidRPr="0014648D">
        <w:rPr>
          <w:color w:val="444444"/>
        </w:rPr>
        <w:t> </w:t>
      </w:r>
      <w:hyperlink r:id="rId5" w:history="1">
        <w:r w:rsidRPr="0014648D">
          <w:rPr>
            <w:rStyle w:val="a4"/>
            <w:color w:val="1E55B1"/>
            <w:bdr w:val="none" w:sz="0" w:space="0" w:color="auto" w:frame="1"/>
          </w:rPr>
          <w:t>letter@rustest.spb.ru</w:t>
        </w:r>
      </w:hyperlink>
    </w:p>
    <w:p w:rsidR="001C47C8" w:rsidRDefault="001C47C8" w:rsidP="001C47C8">
      <w:pPr>
        <w:pStyle w:val="a5"/>
        <w:spacing w:before="0" w:beforeAutospacing="0" w:after="0" w:afterAutospacing="0"/>
      </w:pPr>
      <w:r w:rsidRPr="0014648D">
        <w:rPr>
          <w:color w:val="222222"/>
        </w:rPr>
        <w:t>сайт: </w:t>
      </w:r>
      <w:r w:rsidRPr="0014648D">
        <w:t xml:space="preserve"> </w:t>
      </w:r>
      <w:hyperlink r:id="rId6" w:history="1">
        <w:r w:rsidRPr="0014648D">
          <w:rPr>
            <w:rStyle w:val="a4"/>
          </w:rPr>
          <w:t>http://rustest.spb.ru/do/metrology/watermeter</w:t>
        </w:r>
      </w:hyperlink>
      <w:r>
        <w:t>, «Поверка счетчиков воды и газа»</w:t>
      </w:r>
    </w:p>
    <w:p w:rsidR="001C47C8" w:rsidRDefault="001C47C8" w:rsidP="001C47C8">
      <w:pPr>
        <w:pStyle w:val="a5"/>
        <w:spacing w:before="0" w:beforeAutospacing="0" w:after="0" w:afterAutospacing="0"/>
        <w:rPr>
          <w:shd w:val="clear" w:color="auto" w:fill="FFFFFF"/>
        </w:rPr>
      </w:pPr>
    </w:p>
    <w:p w:rsidR="001C47C8" w:rsidRPr="009E442D" w:rsidRDefault="001C47C8" w:rsidP="001C47C8">
      <w:pPr>
        <w:pStyle w:val="a5"/>
        <w:spacing w:before="0" w:beforeAutospacing="0" w:after="0" w:afterAutospacing="0"/>
        <w:rPr>
          <w:color w:val="444444"/>
          <w:shd w:val="clear" w:color="auto" w:fill="FFFFFF"/>
        </w:rPr>
      </w:pPr>
      <w:r w:rsidRPr="009E442D">
        <w:rPr>
          <w:shd w:val="clear" w:color="auto" w:fill="FFFFFF"/>
        </w:rPr>
        <w:t xml:space="preserve">Гатчинский филиал </w:t>
      </w:r>
      <w:hyperlink r:id="rId7" w:history="1">
        <w:r w:rsidRPr="009E442D">
          <w:rPr>
            <w:rStyle w:val="a4"/>
            <w:shd w:val="clear" w:color="auto" w:fill="FFFFFF"/>
          </w:rPr>
          <w:t>http://rustest.spb.ru/contacts/gtch</w:t>
        </w:r>
      </w:hyperlink>
      <w:r w:rsidRPr="009E442D">
        <w:rPr>
          <w:color w:val="444444"/>
          <w:shd w:val="clear" w:color="auto" w:fill="FFFFFF"/>
        </w:rPr>
        <w:t xml:space="preserve"> </w:t>
      </w:r>
    </w:p>
    <w:p w:rsidR="001C47C8" w:rsidRPr="009E442D" w:rsidRDefault="001C47C8" w:rsidP="001C47C8">
      <w:pPr>
        <w:pStyle w:val="a5"/>
        <w:spacing w:before="0" w:beforeAutospacing="0" w:after="0" w:afterAutospacing="0"/>
      </w:pPr>
      <w:r w:rsidRPr="009E442D">
        <w:rPr>
          <w:shd w:val="clear" w:color="auto" w:fill="FFFFFF"/>
        </w:rPr>
        <w:t>г. Гатчина, пр. 25 Октября, д. 42-а</w:t>
      </w:r>
    </w:p>
    <w:p w:rsidR="001C47C8" w:rsidRPr="009E442D" w:rsidRDefault="001C47C8" w:rsidP="001C47C8">
      <w:pPr>
        <w:shd w:val="clear" w:color="auto" w:fill="FFFFFF"/>
      </w:pPr>
      <w:r w:rsidRPr="009E442D">
        <w:rPr>
          <w:bCs/>
        </w:rPr>
        <w:t>Тел.:</w:t>
      </w:r>
      <w:r w:rsidRPr="009E442D">
        <w:t> (81371) 3-59-73</w:t>
      </w:r>
    </w:p>
    <w:p w:rsidR="001C47C8" w:rsidRPr="009E442D" w:rsidRDefault="001C47C8" w:rsidP="001C47C8">
      <w:pPr>
        <w:shd w:val="clear" w:color="auto" w:fill="FFFFFF"/>
      </w:pPr>
      <w:r w:rsidRPr="009E442D">
        <w:rPr>
          <w:bCs/>
        </w:rPr>
        <w:t>Факс:</w:t>
      </w:r>
      <w:r w:rsidRPr="009E442D">
        <w:t> (81371) 3-59-73</w:t>
      </w:r>
    </w:p>
    <w:p w:rsidR="001C47C8" w:rsidRPr="009E442D" w:rsidRDefault="001C47C8" w:rsidP="001C47C8">
      <w:pPr>
        <w:shd w:val="clear" w:color="auto" w:fill="FFFFFF"/>
        <w:rPr>
          <w:color w:val="444444"/>
        </w:rPr>
      </w:pPr>
      <w:r w:rsidRPr="009E442D">
        <w:rPr>
          <w:bCs/>
        </w:rPr>
        <w:t>E-</w:t>
      </w:r>
      <w:proofErr w:type="spellStart"/>
      <w:r w:rsidRPr="009E442D">
        <w:rPr>
          <w:bCs/>
        </w:rPr>
        <w:t>mail</w:t>
      </w:r>
      <w:proofErr w:type="spellEnd"/>
      <w:r w:rsidRPr="009E442D">
        <w:rPr>
          <w:bCs/>
        </w:rPr>
        <w:t>:</w:t>
      </w:r>
      <w:r w:rsidRPr="009E442D">
        <w:t> </w:t>
      </w:r>
      <w:hyperlink r:id="rId8" w:history="1">
        <w:r w:rsidRPr="009E442D">
          <w:rPr>
            <w:rStyle w:val="a4"/>
            <w:color w:val="1E55B1"/>
            <w:bdr w:val="none" w:sz="0" w:space="0" w:color="auto" w:frame="1"/>
          </w:rPr>
          <w:t>gatchina_test@rustest.spb.ru</w:t>
        </w:r>
      </w:hyperlink>
    </w:p>
    <w:p w:rsidR="001C47C8" w:rsidRDefault="001C47C8" w:rsidP="001C47C8">
      <w:pPr>
        <w:pStyle w:val="a5"/>
        <w:spacing w:before="0" w:beforeAutospacing="0" w:after="0" w:afterAutospacing="0"/>
        <w:rPr>
          <w:shd w:val="clear" w:color="auto" w:fill="FFFFFF"/>
        </w:rPr>
      </w:pPr>
    </w:p>
    <w:p w:rsidR="001C47C8" w:rsidRPr="009E442D" w:rsidRDefault="001C47C8" w:rsidP="001C47C8">
      <w:pPr>
        <w:pStyle w:val="a5"/>
        <w:spacing w:before="0" w:beforeAutospacing="0" w:after="0" w:afterAutospacing="0"/>
        <w:rPr>
          <w:color w:val="444444"/>
          <w:shd w:val="clear" w:color="auto" w:fill="FFFFFF"/>
        </w:rPr>
      </w:pPr>
      <w:r w:rsidRPr="009E442D">
        <w:rPr>
          <w:shd w:val="clear" w:color="auto" w:fill="FFFFFF"/>
        </w:rPr>
        <w:t xml:space="preserve">Выборгский филиал </w:t>
      </w:r>
      <w:hyperlink r:id="rId9" w:history="1">
        <w:r w:rsidRPr="009E442D">
          <w:rPr>
            <w:rStyle w:val="a4"/>
            <w:shd w:val="clear" w:color="auto" w:fill="FFFFFF"/>
          </w:rPr>
          <w:t>http://rustest.spb.ru/contacts/vbg</w:t>
        </w:r>
      </w:hyperlink>
      <w:r w:rsidRPr="009E442D">
        <w:rPr>
          <w:color w:val="444444"/>
          <w:shd w:val="clear" w:color="auto" w:fill="FFFFFF"/>
        </w:rPr>
        <w:t xml:space="preserve"> </w:t>
      </w:r>
    </w:p>
    <w:p w:rsidR="001C47C8" w:rsidRPr="009E442D" w:rsidRDefault="001C47C8" w:rsidP="001C47C8">
      <w:pPr>
        <w:pStyle w:val="a5"/>
        <w:spacing w:before="0" w:beforeAutospacing="0" w:after="0" w:afterAutospacing="0"/>
        <w:rPr>
          <w:shd w:val="clear" w:color="auto" w:fill="FFFFFF"/>
        </w:rPr>
      </w:pPr>
      <w:r w:rsidRPr="009E442D">
        <w:rPr>
          <w:shd w:val="clear" w:color="auto" w:fill="FFFFFF"/>
        </w:rPr>
        <w:t>г. Выборг, ул. Резервная, д. 1-а</w:t>
      </w:r>
    </w:p>
    <w:p w:rsidR="001C47C8" w:rsidRPr="009E442D" w:rsidRDefault="001C47C8" w:rsidP="001C47C8">
      <w:pPr>
        <w:shd w:val="clear" w:color="auto" w:fill="FFFFFF"/>
      </w:pPr>
      <w:r w:rsidRPr="009E442D">
        <w:rPr>
          <w:bCs/>
        </w:rPr>
        <w:t>Тел.:</w:t>
      </w:r>
      <w:r w:rsidRPr="009E442D">
        <w:t> (81378) 9-17-59</w:t>
      </w:r>
    </w:p>
    <w:p w:rsidR="001C47C8" w:rsidRPr="009E442D" w:rsidRDefault="001C47C8" w:rsidP="001C47C8">
      <w:pPr>
        <w:shd w:val="clear" w:color="auto" w:fill="FFFFFF"/>
      </w:pPr>
      <w:r w:rsidRPr="009E442D">
        <w:rPr>
          <w:bCs/>
        </w:rPr>
        <w:t>Факс:</w:t>
      </w:r>
      <w:r w:rsidRPr="009E442D">
        <w:t> (81378) 9-17-59</w:t>
      </w:r>
    </w:p>
    <w:p w:rsidR="001C47C8" w:rsidRPr="009E442D" w:rsidRDefault="001C47C8" w:rsidP="001C47C8">
      <w:pPr>
        <w:shd w:val="clear" w:color="auto" w:fill="FFFFFF"/>
        <w:rPr>
          <w:color w:val="444444"/>
        </w:rPr>
      </w:pPr>
      <w:r w:rsidRPr="009E442D">
        <w:rPr>
          <w:bCs/>
        </w:rPr>
        <w:t>E-</w:t>
      </w:r>
      <w:proofErr w:type="spellStart"/>
      <w:r w:rsidRPr="009E442D">
        <w:rPr>
          <w:bCs/>
        </w:rPr>
        <w:t>mail</w:t>
      </w:r>
      <w:proofErr w:type="spellEnd"/>
      <w:r w:rsidRPr="009E442D">
        <w:rPr>
          <w:bCs/>
        </w:rPr>
        <w:t>:</w:t>
      </w:r>
      <w:r w:rsidRPr="009E442D">
        <w:t> </w:t>
      </w:r>
      <w:hyperlink r:id="rId10" w:history="1">
        <w:r w:rsidRPr="009E442D">
          <w:rPr>
            <w:rStyle w:val="a4"/>
            <w:color w:val="1E55B1"/>
            <w:bdr w:val="none" w:sz="0" w:space="0" w:color="auto" w:frame="1"/>
          </w:rPr>
          <w:t>vyborg@rustest.spb.ru</w:t>
        </w:r>
      </w:hyperlink>
    </w:p>
    <w:p w:rsidR="001C47C8" w:rsidRDefault="001C47C8" w:rsidP="001C47C8">
      <w:pPr>
        <w:pStyle w:val="a5"/>
        <w:spacing w:before="0" w:beforeAutospacing="0" w:after="0" w:afterAutospacing="0"/>
        <w:rPr>
          <w:shd w:val="clear" w:color="auto" w:fill="FFFFFF"/>
        </w:rPr>
      </w:pPr>
    </w:p>
    <w:p w:rsidR="001C47C8" w:rsidRPr="009E442D" w:rsidRDefault="001C47C8" w:rsidP="001C47C8">
      <w:pPr>
        <w:pStyle w:val="a5"/>
        <w:spacing w:before="0" w:beforeAutospacing="0" w:after="0" w:afterAutospacing="0"/>
        <w:rPr>
          <w:color w:val="444444"/>
          <w:shd w:val="clear" w:color="auto" w:fill="FFFFFF"/>
        </w:rPr>
      </w:pPr>
      <w:proofErr w:type="spellStart"/>
      <w:r w:rsidRPr="009E442D">
        <w:rPr>
          <w:shd w:val="clear" w:color="auto" w:fill="FFFFFF"/>
        </w:rPr>
        <w:t>Волховский</w:t>
      </w:r>
      <w:proofErr w:type="spellEnd"/>
      <w:r w:rsidRPr="009E442D">
        <w:rPr>
          <w:shd w:val="clear" w:color="auto" w:fill="FFFFFF"/>
        </w:rPr>
        <w:t xml:space="preserve"> филиал </w:t>
      </w:r>
      <w:hyperlink r:id="rId11" w:history="1">
        <w:r w:rsidRPr="009E442D">
          <w:rPr>
            <w:rStyle w:val="a4"/>
            <w:shd w:val="clear" w:color="auto" w:fill="FFFFFF"/>
          </w:rPr>
          <w:t>http://rustest.spb.ru/contacts/vlhv</w:t>
        </w:r>
      </w:hyperlink>
      <w:r w:rsidRPr="009E442D">
        <w:rPr>
          <w:color w:val="444444"/>
          <w:shd w:val="clear" w:color="auto" w:fill="FFFFFF"/>
        </w:rPr>
        <w:t xml:space="preserve"> </w:t>
      </w:r>
    </w:p>
    <w:p w:rsidR="001C47C8" w:rsidRPr="009E442D" w:rsidRDefault="001C47C8" w:rsidP="001C47C8">
      <w:pPr>
        <w:pStyle w:val="a5"/>
        <w:spacing w:before="0" w:beforeAutospacing="0" w:after="0" w:afterAutospacing="0"/>
        <w:rPr>
          <w:shd w:val="clear" w:color="auto" w:fill="FFFFFF"/>
        </w:rPr>
      </w:pPr>
      <w:r w:rsidRPr="009E442D">
        <w:rPr>
          <w:shd w:val="clear" w:color="auto" w:fill="FFFFFF"/>
        </w:rPr>
        <w:t>г. Волхов, ул. Авиационная, д. 39</w:t>
      </w:r>
    </w:p>
    <w:p w:rsidR="001C47C8" w:rsidRPr="009E442D" w:rsidRDefault="001C47C8" w:rsidP="001C47C8">
      <w:pPr>
        <w:shd w:val="clear" w:color="auto" w:fill="FFFFFF"/>
      </w:pPr>
      <w:r w:rsidRPr="009E442D">
        <w:rPr>
          <w:bCs/>
        </w:rPr>
        <w:t>Тел.:</w:t>
      </w:r>
      <w:r w:rsidRPr="009E442D">
        <w:t> (81363) 2-72-24</w:t>
      </w:r>
    </w:p>
    <w:p w:rsidR="001C47C8" w:rsidRPr="009E442D" w:rsidRDefault="001C47C8" w:rsidP="001C47C8">
      <w:pPr>
        <w:shd w:val="clear" w:color="auto" w:fill="FFFFFF"/>
      </w:pPr>
      <w:r w:rsidRPr="009E442D">
        <w:rPr>
          <w:bCs/>
        </w:rPr>
        <w:t>Факс:</w:t>
      </w:r>
      <w:r w:rsidRPr="009E442D">
        <w:t> (81363) 2-72-24</w:t>
      </w:r>
    </w:p>
    <w:p w:rsidR="001C47C8" w:rsidRPr="009E442D" w:rsidRDefault="001C47C8" w:rsidP="001C47C8">
      <w:pPr>
        <w:shd w:val="clear" w:color="auto" w:fill="FFFFFF"/>
        <w:rPr>
          <w:color w:val="444444"/>
        </w:rPr>
      </w:pPr>
      <w:r w:rsidRPr="009E442D">
        <w:rPr>
          <w:bCs/>
        </w:rPr>
        <w:t>E-</w:t>
      </w:r>
      <w:proofErr w:type="spellStart"/>
      <w:r w:rsidRPr="009E442D">
        <w:rPr>
          <w:bCs/>
        </w:rPr>
        <w:t>mail</w:t>
      </w:r>
      <w:proofErr w:type="spellEnd"/>
      <w:r w:rsidRPr="009E442D">
        <w:rPr>
          <w:bCs/>
        </w:rPr>
        <w:t>:</w:t>
      </w:r>
      <w:r w:rsidRPr="009E442D">
        <w:t> </w:t>
      </w:r>
      <w:hyperlink r:id="rId12" w:history="1">
        <w:r w:rsidRPr="009E442D">
          <w:rPr>
            <w:rStyle w:val="a4"/>
            <w:color w:val="1E55B1"/>
            <w:bdr w:val="none" w:sz="0" w:space="0" w:color="auto" w:frame="1"/>
          </w:rPr>
          <w:t>testvolhov@yandex.ru</w:t>
        </w:r>
      </w:hyperlink>
    </w:p>
    <w:p w:rsidR="001C47C8" w:rsidRDefault="001C47C8" w:rsidP="001C47C8">
      <w:pPr>
        <w:pStyle w:val="a5"/>
        <w:spacing w:before="0" w:beforeAutospacing="0" w:after="0" w:afterAutospacing="0"/>
        <w:ind w:firstLine="567"/>
        <w:jc w:val="both"/>
      </w:pPr>
      <w:r>
        <w:lastRenderedPageBreak/>
        <w:t>О</w:t>
      </w:r>
      <w:r w:rsidRPr="0014648D">
        <w:t xml:space="preserve">бращаем внимание, что не стоит затягивать с обращением на поверку. Лучше сделать это заранее, за два-три месяца до окончания </w:t>
      </w:r>
      <w:proofErr w:type="spellStart"/>
      <w:r w:rsidRPr="0014648D">
        <w:t>межповерочного</w:t>
      </w:r>
      <w:proofErr w:type="spellEnd"/>
      <w:r w:rsidRPr="0014648D">
        <w:t xml:space="preserve"> интервала.</w:t>
      </w:r>
    </w:p>
    <w:p w:rsidR="001C47C8" w:rsidRPr="0014648D" w:rsidRDefault="001C47C8" w:rsidP="001C47C8">
      <w:pPr>
        <w:pStyle w:val="a5"/>
        <w:spacing w:before="0" w:beforeAutospacing="0" w:after="0" w:afterAutospacing="0"/>
        <w:ind w:firstLine="567"/>
        <w:jc w:val="both"/>
      </w:pPr>
      <w:r w:rsidRPr="007B19EA">
        <w:rPr>
          <w:color w:val="000000"/>
          <w:szCs w:val="28"/>
          <w:shd w:val="clear" w:color="auto" w:fill="FFFFFF"/>
        </w:rPr>
        <w:t>Демонтировать газовый счетчик и устанавливать его на место после поверки, а также выполнять замену прибору учета самостоятельно </w:t>
      </w:r>
      <w:r w:rsidRPr="007B19EA">
        <w:rPr>
          <w:rStyle w:val="a3"/>
          <w:color w:val="000000"/>
          <w:szCs w:val="28"/>
          <w:shd w:val="clear" w:color="auto" w:fill="FFFFFF"/>
        </w:rPr>
        <w:t>нельзя</w:t>
      </w:r>
      <w:r>
        <w:rPr>
          <w:rStyle w:val="a3"/>
          <w:color w:val="000000"/>
          <w:szCs w:val="28"/>
          <w:shd w:val="clear" w:color="auto" w:fill="FFFFFF"/>
        </w:rPr>
        <w:t>!</w:t>
      </w:r>
      <w:r w:rsidRPr="007B19EA">
        <w:rPr>
          <w:color w:val="000000"/>
          <w:szCs w:val="28"/>
          <w:shd w:val="clear" w:color="auto" w:fill="FFFFFF"/>
        </w:rPr>
        <w:t xml:space="preserve"> Для это следует обратиться в специализированную организацию.</w:t>
      </w:r>
    </w:p>
    <w:p w:rsidR="001C47C8" w:rsidRPr="0014648D" w:rsidRDefault="001C47C8" w:rsidP="001C47C8">
      <w:pPr>
        <w:pStyle w:val="a5"/>
        <w:spacing w:before="0" w:beforeAutospacing="0" w:after="0" w:afterAutospacing="0"/>
        <w:ind w:firstLine="567"/>
        <w:jc w:val="both"/>
      </w:pPr>
    </w:p>
    <w:p w:rsidR="001C47C8" w:rsidRPr="0014648D" w:rsidRDefault="001C47C8" w:rsidP="001C47C8">
      <w:pPr>
        <w:pStyle w:val="a5"/>
        <w:spacing w:before="0" w:beforeAutospacing="0" w:after="0" w:afterAutospacing="0"/>
        <w:jc w:val="both"/>
        <w:rPr>
          <w:b/>
        </w:rPr>
      </w:pPr>
      <w:r w:rsidRPr="0014648D">
        <w:rPr>
          <w:b/>
        </w:rPr>
        <w:t xml:space="preserve">Что делать после того, как вам провели поверку? </w:t>
      </w:r>
    </w:p>
    <w:p w:rsidR="001C47C8" w:rsidRPr="0014648D" w:rsidRDefault="001C47C8" w:rsidP="001C47C8">
      <w:pPr>
        <w:pStyle w:val="a5"/>
        <w:spacing w:before="0" w:beforeAutospacing="0" w:after="0" w:afterAutospacing="0"/>
        <w:ind w:firstLine="567"/>
        <w:jc w:val="both"/>
      </w:pPr>
      <w:r w:rsidRPr="0014648D">
        <w:t xml:space="preserve">Если результат поверки положительный, </w:t>
      </w:r>
      <w:proofErr w:type="spellStart"/>
      <w:r w:rsidRPr="0014648D">
        <w:t>межповерочный</w:t>
      </w:r>
      <w:proofErr w:type="spellEnd"/>
      <w:r w:rsidRPr="0014648D">
        <w:t xml:space="preserve"> интервал счетчика продлевается на срок, определенный заводом-изготовителем (тот же период). Если отрицательный, т.е. средство измерения не прошло поверку и признано непригодным для дальнейшей эксплуатации, то прибор нужно заменить на новый. Для этого следует обратиться в специализированную организацию. Документы о проведении поверки необходимо отправить на электронную почту, указанную на квитанции за газ.</w:t>
      </w:r>
    </w:p>
    <w:p w:rsidR="001C47C8" w:rsidRPr="0014648D" w:rsidRDefault="001C47C8" w:rsidP="001C47C8">
      <w:pPr>
        <w:pStyle w:val="a5"/>
        <w:spacing w:before="0" w:beforeAutospacing="0" w:after="0" w:afterAutospacing="0"/>
        <w:ind w:firstLine="567"/>
        <w:jc w:val="both"/>
      </w:pPr>
    </w:p>
    <w:p w:rsidR="001C47C8" w:rsidRPr="0014648D" w:rsidRDefault="001C47C8" w:rsidP="001C47C8">
      <w:pPr>
        <w:pStyle w:val="a5"/>
        <w:spacing w:before="0" w:beforeAutospacing="0" w:after="0" w:afterAutospacing="0"/>
        <w:jc w:val="both"/>
        <w:rPr>
          <w:b/>
        </w:rPr>
      </w:pPr>
      <w:r w:rsidRPr="0014648D">
        <w:rPr>
          <w:b/>
        </w:rPr>
        <w:t>Своевременная поверка – это выгодно!</w:t>
      </w:r>
    </w:p>
    <w:p w:rsidR="001C47C8" w:rsidRPr="0014648D" w:rsidRDefault="001C47C8" w:rsidP="001C47C8">
      <w:pPr>
        <w:pStyle w:val="a5"/>
        <w:spacing w:before="0" w:beforeAutospacing="0" w:after="0" w:afterAutospacing="0"/>
        <w:ind w:firstLine="567"/>
        <w:jc w:val="both"/>
      </w:pPr>
      <w:r w:rsidRPr="0014648D">
        <w:rPr>
          <w:b/>
        </w:rPr>
        <w:t>Если абонент вовремя не осуществил поверку</w:t>
      </w:r>
      <w:r>
        <w:rPr>
          <w:b/>
        </w:rPr>
        <w:t xml:space="preserve"> или замену прибора учета</w:t>
      </w:r>
      <w:r w:rsidRPr="0014648D">
        <w:rPr>
          <w:b/>
        </w:rPr>
        <w:t>,</w:t>
      </w:r>
      <w:r w:rsidRPr="0014648D">
        <w:t xml:space="preserve"> </w:t>
      </w:r>
      <w:r w:rsidRPr="0014648D">
        <w:rPr>
          <w:color w:val="000000"/>
          <w:shd w:val="clear" w:color="auto" w:fill="FFFFFF"/>
        </w:rPr>
        <w:t>показания счетчика не участвуют в расчетах и не принимаются. В таком случае плата за газ рассчитывается</w:t>
      </w:r>
      <w:r w:rsidRPr="0014648D">
        <w:t xml:space="preserve"> по нормативам потребления с первого дня истечения срока поверки счетчика, и сумма к оплате в несколько раз превышает обычные начисления по прибору учета.</w:t>
      </w:r>
    </w:p>
    <w:p w:rsidR="001C47C8" w:rsidRPr="0014648D" w:rsidRDefault="001C47C8" w:rsidP="001C47C8">
      <w:pPr>
        <w:pStyle w:val="a5"/>
        <w:spacing w:before="0" w:beforeAutospacing="0" w:after="0" w:afterAutospacing="0"/>
        <w:ind w:firstLine="567"/>
        <w:jc w:val="both"/>
      </w:pPr>
      <w:r w:rsidRPr="0014648D">
        <w:rPr>
          <w:b/>
        </w:rPr>
        <w:t xml:space="preserve">Важно помнить: </w:t>
      </w:r>
      <w:r w:rsidRPr="0014648D">
        <w:t>когда абонент производит поверку газового счетчика позже необходимого срока, перерасчёт платы за газ не производится, а начисления по показаниям счётчика возобновляются только от даты проведенной поверки и после того, как прибор учета проверит специалист Поставщика газа по заявке абонента.</w:t>
      </w:r>
    </w:p>
    <w:p w:rsidR="001C47C8" w:rsidRPr="00EB1008" w:rsidRDefault="001C47C8" w:rsidP="001C47C8">
      <w:pPr>
        <w:ind w:firstLine="567"/>
        <w:jc w:val="both"/>
      </w:pPr>
      <w:r>
        <w:t>Д</w:t>
      </w:r>
      <w:r w:rsidRPr="0014648D">
        <w:t>ополнительн</w:t>
      </w:r>
      <w:r>
        <w:t>ую</w:t>
      </w:r>
      <w:r w:rsidRPr="0014648D">
        <w:t xml:space="preserve"> информаци</w:t>
      </w:r>
      <w:r>
        <w:t>ю</w:t>
      </w:r>
      <w:r w:rsidRPr="0014648D">
        <w:t xml:space="preserve"> можно </w:t>
      </w:r>
      <w:r>
        <w:t xml:space="preserve">уточнить </w:t>
      </w:r>
      <w:r w:rsidRPr="0014648D">
        <w:t>в абонентски</w:t>
      </w:r>
      <w:r>
        <w:t>х</w:t>
      </w:r>
      <w:r w:rsidRPr="0014648D">
        <w:t xml:space="preserve"> пункт</w:t>
      </w:r>
      <w:r>
        <w:t xml:space="preserve">ах </w:t>
      </w:r>
      <w:r w:rsidRPr="0014648D">
        <w:t>ООО «Газпром межрегионгаз Санкт-Петербург»</w:t>
      </w:r>
      <w:r>
        <w:t xml:space="preserve"> (их список размещен на сайте </w:t>
      </w:r>
      <w:hyperlink r:id="rId13" w:history="1">
        <w:r w:rsidRPr="00BC5EFD">
          <w:rPr>
            <w:rStyle w:val="a4"/>
          </w:rPr>
          <w:t>https://www.peterburgregiongaz.ru/informatsiya-dlya-naseleniya/leningradskaya-oblast/abonentskie-punkty</w:t>
        </w:r>
      </w:hyperlink>
      <w:r>
        <w:t xml:space="preserve">) </w:t>
      </w:r>
      <w:r w:rsidRPr="0014648D">
        <w:t xml:space="preserve"> </w:t>
      </w:r>
      <w:r w:rsidRPr="00EB1008">
        <w:t>или в справочной службе:</w:t>
      </w:r>
      <w:r>
        <w:t xml:space="preserve"> </w:t>
      </w:r>
      <w:r w:rsidRPr="00EB1008">
        <w:t>006 – с городских стационарных телефонов Ленинградской области, (812) 600-0191 – с мобильных телефонов или с городских стационарных телефонов Санкт-Петербурга</w:t>
      </w:r>
    </w:p>
    <w:p w:rsidR="00744FC4" w:rsidRDefault="00C93592"/>
    <w:sectPr w:rsidR="0074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C8"/>
    <w:rsid w:val="001C47C8"/>
    <w:rsid w:val="003D7B1F"/>
    <w:rsid w:val="00B04648"/>
    <w:rsid w:val="00BA2E20"/>
    <w:rsid w:val="00C9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7DC13-EE33-47D9-AD07-6A079AFC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7C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47C8"/>
    <w:rPr>
      <w:b/>
      <w:bCs/>
    </w:rPr>
  </w:style>
  <w:style w:type="character" w:styleId="a4">
    <w:name w:val="Hyperlink"/>
    <w:rsid w:val="001C47C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C47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tchina_test@rustest.spb.ru" TargetMode="External"/><Relationship Id="rId13" Type="http://schemas.openxmlformats.org/officeDocument/2006/relationships/hyperlink" Target="https://www.peterburgregiongaz.ru/informatsiya-dlya-naseleniya/leningradskaya-oblast/abonentskie-punk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stest.spb.ru/contacts/gtch" TargetMode="External"/><Relationship Id="rId12" Type="http://schemas.openxmlformats.org/officeDocument/2006/relationships/hyperlink" Target="mailto:testvolhov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stest.spb.ru/do/metrology/watermeter" TargetMode="External"/><Relationship Id="rId11" Type="http://schemas.openxmlformats.org/officeDocument/2006/relationships/hyperlink" Target="http://rustest.spb.ru/contacts/vlhv" TargetMode="External"/><Relationship Id="rId5" Type="http://schemas.openxmlformats.org/officeDocument/2006/relationships/hyperlink" Target="mailto:letter@rustest.sp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tandart@vyborg.ru" TargetMode="External"/><Relationship Id="rId4" Type="http://schemas.openxmlformats.org/officeDocument/2006/relationships/hyperlink" Target="https://www.peterburgregiongaz.ru/" TargetMode="External"/><Relationship Id="rId9" Type="http://schemas.openxmlformats.org/officeDocument/2006/relationships/hyperlink" Target="http://rustest.spb.ru/contacts/v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 Дарья Александровна</dc:creator>
  <cp:lastModifiedBy>Microsoft Office</cp:lastModifiedBy>
  <cp:revision>2</cp:revision>
  <dcterms:created xsi:type="dcterms:W3CDTF">2021-10-13T06:07:00Z</dcterms:created>
  <dcterms:modified xsi:type="dcterms:W3CDTF">2021-10-13T06:07:00Z</dcterms:modified>
</cp:coreProperties>
</file>