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AC1D" w14:textId="77777777" w:rsidR="001744DF" w:rsidRPr="001744DF" w:rsidRDefault="001744DF" w:rsidP="001744DF">
      <w:pPr>
        <w:jc w:val="center"/>
      </w:pPr>
      <w:r w:rsidRPr="001744DF">
        <w:rPr>
          <w:b/>
          <w:bCs/>
        </w:rPr>
        <w:t>Как обустроить свой дом, чтобы сократить затраты</w:t>
      </w:r>
    </w:p>
    <w:p w14:paraId="6ADFA72E" w14:textId="77777777" w:rsidR="001744DF" w:rsidRPr="001744DF" w:rsidRDefault="001744DF" w:rsidP="001744DF">
      <w:pPr>
        <w:jc w:val="center"/>
      </w:pPr>
      <w:r w:rsidRPr="001744DF">
        <w:rPr>
          <w:b/>
          <w:bCs/>
        </w:rPr>
        <w:t>на коммунальные расходы?</w:t>
      </w:r>
    </w:p>
    <w:p w14:paraId="211D76F7" w14:textId="77777777" w:rsidR="001744DF" w:rsidRPr="001744DF" w:rsidRDefault="001744DF" w:rsidP="001744DF">
      <w:pPr>
        <w:jc w:val="both"/>
      </w:pPr>
      <w:r w:rsidRPr="001744DF">
        <w:t xml:space="preserve">Утеплить и изолировать — вот первый шаг, который обеспечит серьезную экономию энергии. В зависимости от состояния стен и потолка, потери тепла могут составлять 20-80 %. Наибольшими источниками </w:t>
      </w:r>
      <w:proofErr w:type="spellStart"/>
      <w:r w:rsidRPr="001744DF">
        <w:t>энергопотерь</w:t>
      </w:r>
      <w:proofErr w:type="spellEnd"/>
      <w:r w:rsidRPr="001744DF">
        <w:t xml:space="preserve"> являются щели, стены и потолок, наружное утепление которых отсутствует.</w:t>
      </w:r>
    </w:p>
    <w:p w14:paraId="0269A0E6" w14:textId="77777777" w:rsidR="001744DF" w:rsidRPr="001744DF" w:rsidRDefault="001744DF" w:rsidP="001744DF">
      <w:pPr>
        <w:jc w:val="both"/>
      </w:pPr>
      <w:r w:rsidRPr="001744DF">
        <w:t>Новые окна – новая экономия. Старые окна с рассохшимися рамами – это верный путь к потерям тепла, а значит, к увеличению затрат на отопление и электроэнергию. Замена таких окон на новые, современные поможет сэкономить до 50 % энергии.</w:t>
      </w:r>
    </w:p>
    <w:p w14:paraId="294E4FC1" w14:textId="77777777" w:rsidR="001744DF" w:rsidRPr="001744DF" w:rsidRDefault="001744DF" w:rsidP="001744DF">
      <w:pPr>
        <w:jc w:val="both"/>
      </w:pPr>
      <w:r w:rsidRPr="001744DF">
        <w:t>Рациональное отопление. Выбираемая отопительная техника должна быть с высокой теплоотдачей и автоматическими терморегуляторами. Хорошо зарекомендовали себя в этом плане теплые полы, основанные на инфракрасном излучении. По сравнению с обычными системами кабельного обогрева, они способны экономить до 20% электроэнергии.</w:t>
      </w:r>
    </w:p>
    <w:p w14:paraId="3C565B6F" w14:textId="77777777" w:rsidR="001744DF" w:rsidRPr="001744DF" w:rsidRDefault="001744DF" w:rsidP="001744DF">
      <w:pPr>
        <w:jc w:val="both"/>
      </w:pPr>
      <w:r w:rsidRPr="001744DF">
        <w:t>Экономное освещение — правильно организованное освещение. Экономичному освещению способствует использование люминесцентных и энергосберегающих ламп. Такие лампы хотя и имеют большую стоимость, но экономят 60-70 % энергии и служат намного дольше привычных для нас ламп накаливания (в 7-8 раз). Грамотно организовать освещение и сэкономить на электроэнергии позволит применение местных светильников, если нет необходимости в общем освещении. Мощность света позволяют контролировать установленные на выключатели регуляторы.</w:t>
      </w:r>
    </w:p>
    <w:p w14:paraId="57FE8445" w14:textId="77777777" w:rsidR="001744DF" w:rsidRPr="001744DF" w:rsidRDefault="001744DF" w:rsidP="001744DF">
      <w:pPr>
        <w:jc w:val="both"/>
      </w:pPr>
      <w:r w:rsidRPr="001744DF">
        <w:t>Экономные цвета. Не секрет, что светлые оттенки хорошо отражают свет, поэтому, если интерьер вашего дома будет выполнен в светлых тонах, это позволит не только экономить на электроэнергии, но и визуально увеличить пространство.</w:t>
      </w:r>
    </w:p>
    <w:p w14:paraId="5A2527D4" w14:textId="77777777" w:rsidR="001744DF" w:rsidRPr="001744DF" w:rsidRDefault="001744DF" w:rsidP="001744DF">
      <w:pPr>
        <w:jc w:val="both"/>
      </w:pPr>
      <w:r w:rsidRPr="001744DF">
        <w:t>Экономия электроэнергии при использовании электробытовых приборов и при приготовлении пищи. Самыми энергоёмкими потребителями являются электроплиты. Годовое потребление электроэнергии ими составляет 1200-1400 кВт. Для того, чтобы вскипятить 1 литр воды в электрочайнике, нужно в два раза меньше электроэнергии, чем если бы вы кипятили воду на электроплите. То есть имеет смысл, перед варкой пищи, вскипятить нужное количество воды в электрочайнике, а потом перелить воду в кастрюлю на плите. Для снижения затрат электроэнергии или газа при кипячении воды можно использовать термос большой емкости.</w:t>
      </w:r>
    </w:p>
    <w:p w14:paraId="5E75C4E8" w14:textId="77777777" w:rsidR="001744DF" w:rsidRPr="001744DF" w:rsidRDefault="001744DF" w:rsidP="001744DF">
      <w:pPr>
        <w:jc w:val="both"/>
      </w:pPr>
      <w:r w:rsidRPr="001744DF">
        <w:t>Одним из условий улучшения работы электрочайника и посуды является своевременное удаление накипи и нагара. Накипь обладает малой теплопроводностью, поэтому вода в посуде с накипью нагревается медленно. Кроме того, изолированные от воды слоем накипи стенки посуды нагреваются до высоких температур, при этом железо постепенно окисляется, что приводит к быстрому прогоранию посуды. Нагар на дне чугунной сковородки увеличивает количество электроэнергии необходимой для ее нагрева на 30-50 процентов.</w:t>
      </w:r>
    </w:p>
    <w:p w14:paraId="670FF0C4" w14:textId="77777777" w:rsidR="001744DF" w:rsidRPr="001744DF" w:rsidRDefault="001744DF" w:rsidP="001744DF">
      <w:pPr>
        <w:jc w:val="both"/>
      </w:pPr>
      <w:r w:rsidRPr="001744DF">
        <w:t>Холодильник – энергоемкий прибор. Поскольку холодильники постоянно включены в сеть, они потребляют столько энергии, сколько и электроплиты.</w:t>
      </w:r>
    </w:p>
    <w:p w14:paraId="69946C09" w14:textId="77777777" w:rsidR="001744DF" w:rsidRPr="001744DF" w:rsidRDefault="001744DF" w:rsidP="001744DF">
      <w:pPr>
        <w:jc w:val="both"/>
      </w:pPr>
      <w:r w:rsidRPr="001744DF">
        <w:t>Существует ряд правил установки и содержания холодильника, несоблюдение которых приведет к ненужному увеличению затрат электроэнергии за счет усиленной работы холодильника. Чем ниже температура теплообменника, тем эффективнее он работает и реже включается. При снижении температуры теплообменника с 21 до 20 градусов, холодильник начинает расходовать электроэнергии на 6% меньше. Наледь на стенках холодильника и морозильной камеры также увеличивают затраты электроэнергии на 15-20 процентов.</w:t>
      </w:r>
    </w:p>
    <w:p w14:paraId="7E01977E" w14:textId="77777777" w:rsidR="001744DF" w:rsidRPr="001744DF" w:rsidRDefault="001744DF" w:rsidP="001744DF">
      <w:pPr>
        <w:jc w:val="both"/>
      </w:pPr>
      <w:r w:rsidRPr="001744DF">
        <w:lastRenderedPageBreak/>
        <w:t>Эффективными методами экономии электроэнергии при пользовании стиральной машиной является снижение частоты стирок и полная загрузка. При необходимости ежедневных стирок можно использовать двухтарифный счетчик электроэнергии или функцию «отложенная стирка», чтобы стирать ночью по минимальному тарифу. Снижение температуры и длительности стирки также снижают затраты электроэнергии.</w:t>
      </w:r>
    </w:p>
    <w:p w14:paraId="1E1DB124" w14:textId="77777777" w:rsidR="001744DF" w:rsidRPr="001744DF" w:rsidRDefault="001744DF" w:rsidP="001744DF">
      <w:pPr>
        <w:jc w:val="both"/>
      </w:pPr>
      <w:r w:rsidRPr="001744DF">
        <w:t>Мощность утюга довольно велика – около киловатта. Чтобы добиться некоторой экономии, белье должно быть слегка влажным: пересушенное или слишком мокрое приходится гладить дольше, тратя лишнюю энергию.</w:t>
      </w:r>
    </w:p>
    <w:p w14:paraId="742168FF" w14:textId="77777777" w:rsidR="001744DF" w:rsidRPr="001744DF" w:rsidRDefault="001744DF" w:rsidP="001744DF">
      <w:pPr>
        <w:jc w:val="both"/>
      </w:pPr>
      <w:r w:rsidRPr="001744DF">
        <w:t>Для эффективной и экономной работы пылесоса большое значение имеет хорошая очистка пылесборника.</w:t>
      </w:r>
    </w:p>
    <w:p w14:paraId="40C6044F" w14:textId="77777777" w:rsidR="001744DF" w:rsidRPr="001744DF" w:rsidRDefault="001744DF" w:rsidP="001744DF">
      <w:pPr>
        <w:jc w:val="both"/>
      </w:pPr>
      <w:r w:rsidRPr="001744DF">
        <w:t xml:space="preserve">Экономия электроэнергии при пользовании радиотелевизионной аппаратурой. Большое количество электроэнергии тратится на длительную работу радиотелевизионной аппаратуры, работающей часто одновременно в нескольких комнатах квартиры. Расчеты показывают, что если бы удалось снизить осветительную нагрузку и время просмотра телепередач в каждой семье на 10% или 40 – 60 минут, то в расчете на каждую квартиру потребление электроэнергии в быту могло бы уменьшиться на 50 </w:t>
      </w:r>
      <w:proofErr w:type="spellStart"/>
      <w:r w:rsidRPr="001744DF">
        <w:t>кВт·ч</w:t>
      </w:r>
      <w:proofErr w:type="spellEnd"/>
      <w:r w:rsidRPr="001744DF">
        <w:t>, или на 4% современного уровня.</w:t>
      </w:r>
    </w:p>
    <w:p w14:paraId="07A02657" w14:textId="77777777" w:rsidR="001744DF" w:rsidRPr="001744DF" w:rsidRDefault="001744DF" w:rsidP="001744DF">
      <w:pPr>
        <w:jc w:val="both"/>
      </w:pPr>
      <w:r w:rsidRPr="001744DF">
        <w:t>Ярким примером бессмысленной траты энергии является современный выключенный телевизор. Блок питания и некоторые электронные схемы телевизора находится под постоянным напряжением, чтобы обеспечить прием команд, подаваемых с пульта дистанционного управления, а электричество тут расходуется в форме тепла, исходящего от блока питания. Согласно данным фирм-производителей, уровень потребления электроэнергии в «спящем» режиме, в зависимости от модели и года выпуска телевизора, колеблется от 0,2 до 10 ватт в час. То есть при просмотре телевизора 5 часов в сутки, бесполезные годовые затраты электричества с одного телевизора составят минимум полтора киловатта, но это касается лишь новейших моделей с ЖК-экранами. А обычный телевизор израсходует от 34 до 68 киловатт за год.</w:t>
      </w:r>
    </w:p>
    <w:p w14:paraId="25EB90B4" w14:textId="77777777" w:rsidR="001744DF" w:rsidRPr="001744DF" w:rsidRDefault="001744DF" w:rsidP="001744DF">
      <w:pPr>
        <w:jc w:val="both"/>
      </w:pPr>
      <w:r w:rsidRPr="001744DF">
        <w:t>СВЧ-печь потребляет в режиме ожидания около 3 киловатт в час, а в сутки она работает менее часа. Нетрудно подсчитать, что за год, печь потратит 25 киловатт фактически вхолостую.</w:t>
      </w:r>
    </w:p>
    <w:p w14:paraId="591B0C9A" w14:textId="77777777" w:rsidR="001744DF" w:rsidRPr="001744DF" w:rsidRDefault="001744DF" w:rsidP="001744DF">
      <w:pPr>
        <w:jc w:val="both"/>
      </w:pPr>
      <w:r w:rsidRPr="001744DF">
        <w:t>Одним из малоизвестных и действенных способов экономии электроэнергии, является привычка вынимать штекер домашних электронных приборов из розетки даже после их выключения кнопкой On/</w:t>
      </w:r>
      <w:proofErr w:type="spellStart"/>
      <w:r w:rsidRPr="001744DF">
        <w:t>Off</w:t>
      </w:r>
      <w:proofErr w:type="spellEnd"/>
      <w:r w:rsidRPr="001744DF">
        <w:t xml:space="preserve">. Приблизительные затраты электроэнергии в режиме </w:t>
      </w:r>
      <w:proofErr w:type="spellStart"/>
      <w:r w:rsidRPr="001744DF">
        <w:t>Stand</w:t>
      </w:r>
      <w:proofErr w:type="spellEnd"/>
      <w:r w:rsidRPr="001744DF">
        <w:t xml:space="preserve"> </w:t>
      </w:r>
      <w:proofErr w:type="spellStart"/>
      <w:r w:rsidRPr="001744DF">
        <w:t>by</w:t>
      </w:r>
      <w:proofErr w:type="spellEnd"/>
      <w:r w:rsidRPr="001744DF">
        <w:t xml:space="preserve"> (за час простоя):</w:t>
      </w:r>
    </w:p>
    <w:p w14:paraId="7DBF4729" w14:textId="77777777" w:rsidR="001744DF" w:rsidRPr="001744DF" w:rsidRDefault="001744DF" w:rsidP="001744DF">
      <w:pPr>
        <w:numPr>
          <w:ilvl w:val="0"/>
          <w:numId w:val="1"/>
        </w:numPr>
        <w:jc w:val="both"/>
      </w:pPr>
      <w:r w:rsidRPr="001744DF">
        <w:t>струйные и лазерные принтеры – от 2 до 4 Вт;</w:t>
      </w:r>
    </w:p>
    <w:p w14:paraId="2E19DA38" w14:textId="77777777" w:rsidR="001744DF" w:rsidRPr="001744DF" w:rsidRDefault="001744DF" w:rsidP="001744DF">
      <w:pPr>
        <w:numPr>
          <w:ilvl w:val="0"/>
          <w:numId w:val="1"/>
        </w:numPr>
        <w:jc w:val="both"/>
      </w:pPr>
      <w:r w:rsidRPr="001744DF">
        <w:t>электроплита с электронным управлением – 3 Вт;</w:t>
      </w:r>
    </w:p>
    <w:p w14:paraId="30D56698" w14:textId="77777777" w:rsidR="001744DF" w:rsidRPr="001744DF" w:rsidRDefault="001744DF" w:rsidP="001744DF">
      <w:pPr>
        <w:numPr>
          <w:ilvl w:val="0"/>
          <w:numId w:val="1"/>
        </w:numPr>
        <w:jc w:val="both"/>
      </w:pPr>
      <w:r w:rsidRPr="001744DF">
        <w:t>беспроводные телефоны (потребитель — база) – 1 Вт;</w:t>
      </w:r>
    </w:p>
    <w:p w14:paraId="05CD9D4E" w14:textId="77777777" w:rsidR="001744DF" w:rsidRPr="001744DF" w:rsidRDefault="001744DF" w:rsidP="001744DF">
      <w:pPr>
        <w:numPr>
          <w:ilvl w:val="0"/>
          <w:numId w:val="1"/>
        </w:numPr>
        <w:jc w:val="both"/>
      </w:pPr>
      <w:r w:rsidRPr="001744DF">
        <w:t>зарядные устройства различных типов, в первую очередь для мобильных телефонов – 1 Вт.</w:t>
      </w:r>
    </w:p>
    <w:p w14:paraId="3C1862C6" w14:textId="77777777" w:rsidR="001744DF" w:rsidRPr="001744DF" w:rsidRDefault="001744DF" w:rsidP="001744DF">
      <w:pPr>
        <w:jc w:val="both"/>
      </w:pPr>
      <w:r w:rsidRPr="001744DF">
        <w:t>Средний компьютер за час потребляет от 350 Вт. То есть как 3-4 стоваттных лампы накаливания. Если, отходя от компьютера более чем на 20 минут, переводить его в «спящий режим», это будет равнозначно выключению освещения в двух комнатах.</w:t>
      </w:r>
    </w:p>
    <w:p w14:paraId="4BE308CE" w14:textId="77777777" w:rsidR="00CB3F87" w:rsidRPr="001744DF" w:rsidRDefault="00CB3F87" w:rsidP="001744DF">
      <w:pPr>
        <w:jc w:val="both"/>
      </w:pPr>
    </w:p>
    <w:sectPr w:rsidR="00CB3F87" w:rsidRPr="0017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05EC0"/>
    <w:multiLevelType w:val="multilevel"/>
    <w:tmpl w:val="524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5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6"/>
    <w:rsid w:val="001744DF"/>
    <w:rsid w:val="00BD7405"/>
    <w:rsid w:val="00CB3F87"/>
    <w:rsid w:val="00E13B06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D0A1"/>
  <w15:chartTrackingRefBased/>
  <w15:docId w15:val="{7E35A413-A86E-4081-9878-FBDB6605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3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3B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3B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3B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3B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3B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3B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3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3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3B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3B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3B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3B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2025-03-13T05:44:00Z</dcterms:created>
  <dcterms:modified xsi:type="dcterms:W3CDTF">2025-03-13T05:44:00Z</dcterms:modified>
</cp:coreProperties>
</file>